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9687" w14:textId="51A748F3" w:rsidR="00CD0C62" w:rsidRPr="001E6BE9" w:rsidRDefault="002D5EFA" w:rsidP="00376584">
      <w:pPr>
        <w:spacing w:after="0"/>
        <w:jc w:val="both"/>
        <w:rPr>
          <w:b/>
          <w:bCs/>
          <w:color w:val="01546D"/>
          <w:sz w:val="28"/>
          <w:szCs w:val="28"/>
        </w:rPr>
      </w:pPr>
      <w:r w:rsidRPr="001E6BE9">
        <w:rPr>
          <w:b/>
          <w:bCs/>
          <w:color w:val="01546D"/>
          <w:sz w:val="28"/>
          <w:szCs w:val="28"/>
        </w:rPr>
        <w:t>V</w:t>
      </w:r>
      <w:r w:rsidR="003A2129" w:rsidRPr="001E6BE9">
        <w:rPr>
          <w:b/>
          <w:bCs/>
          <w:color w:val="01546D"/>
          <w:sz w:val="28"/>
          <w:szCs w:val="28"/>
        </w:rPr>
        <w:t xml:space="preserve"> DOMENICA DI QUARESIMA</w:t>
      </w:r>
      <w:r w:rsidR="00624D7C" w:rsidRPr="001E6BE9">
        <w:rPr>
          <w:b/>
          <w:bCs/>
          <w:color w:val="01546D"/>
          <w:sz w:val="28"/>
          <w:szCs w:val="28"/>
        </w:rPr>
        <w:t xml:space="preserve"> </w:t>
      </w:r>
      <w:r w:rsidR="00332E37" w:rsidRPr="001E6BE9">
        <w:rPr>
          <w:b/>
          <w:bCs/>
          <w:color w:val="01546D"/>
          <w:sz w:val="28"/>
          <w:szCs w:val="28"/>
        </w:rPr>
        <w:t xml:space="preserve">(ANNO </w:t>
      </w:r>
      <w:r w:rsidR="003A6B50" w:rsidRPr="001E6BE9">
        <w:rPr>
          <w:b/>
          <w:bCs/>
          <w:color w:val="01546D"/>
          <w:sz w:val="28"/>
          <w:szCs w:val="28"/>
        </w:rPr>
        <w:t>A</w:t>
      </w:r>
      <w:r w:rsidR="00332E37" w:rsidRPr="001E6BE9">
        <w:rPr>
          <w:b/>
          <w:bCs/>
          <w:color w:val="01546D"/>
          <w:sz w:val="28"/>
          <w:szCs w:val="28"/>
        </w:rPr>
        <w:t>)</w:t>
      </w:r>
      <w:r w:rsidR="006B6140" w:rsidRPr="001E6BE9">
        <w:rPr>
          <w:b/>
          <w:bCs/>
          <w:color w:val="01546D"/>
          <w:sz w:val="28"/>
          <w:szCs w:val="28"/>
        </w:rPr>
        <w:t xml:space="preserve"> </w:t>
      </w:r>
    </w:p>
    <w:p w14:paraId="7676BFC3" w14:textId="54A8252E" w:rsidR="00CD0C62" w:rsidRPr="001E6BE9" w:rsidRDefault="005E5045" w:rsidP="00376584">
      <w:pPr>
        <w:spacing w:after="0"/>
        <w:jc w:val="both"/>
        <w:rPr>
          <w:b/>
          <w:bCs/>
          <w:color w:val="01546D"/>
          <w:sz w:val="28"/>
          <w:szCs w:val="28"/>
        </w:rPr>
      </w:pPr>
      <w:r w:rsidRPr="001E6BE9">
        <w:rPr>
          <w:b/>
          <w:bCs/>
          <w:color w:val="01546D"/>
          <w:sz w:val="28"/>
          <w:szCs w:val="28"/>
        </w:rPr>
        <w:t>22</w:t>
      </w:r>
      <w:r w:rsidR="00607583" w:rsidRPr="001E6BE9">
        <w:rPr>
          <w:b/>
          <w:bCs/>
          <w:color w:val="01546D"/>
          <w:sz w:val="28"/>
          <w:szCs w:val="28"/>
        </w:rPr>
        <w:t xml:space="preserve"> marzo</w:t>
      </w:r>
      <w:r w:rsidR="00E448F6" w:rsidRPr="001E6BE9">
        <w:rPr>
          <w:b/>
          <w:bCs/>
          <w:color w:val="01546D"/>
          <w:sz w:val="28"/>
          <w:szCs w:val="28"/>
        </w:rPr>
        <w:t xml:space="preserve"> 2026</w:t>
      </w:r>
    </w:p>
    <w:p w14:paraId="44A78C75" w14:textId="77777777" w:rsidR="00CD0C62" w:rsidRPr="001E6BE9" w:rsidRDefault="00CD0C62" w:rsidP="00376584">
      <w:pPr>
        <w:spacing w:after="0"/>
        <w:jc w:val="both"/>
        <w:rPr>
          <w:b/>
          <w:bCs/>
          <w:color w:val="01546D"/>
          <w:sz w:val="28"/>
          <w:szCs w:val="28"/>
        </w:rPr>
      </w:pPr>
    </w:p>
    <w:p w14:paraId="6AC43EA4" w14:textId="53FC3F7B" w:rsidR="00CD0C62" w:rsidRPr="001E6BE9" w:rsidRDefault="00FA425C" w:rsidP="00376584">
      <w:pPr>
        <w:spacing w:after="0"/>
        <w:jc w:val="both"/>
        <w:rPr>
          <w:i/>
          <w:iCs/>
          <w:sz w:val="24"/>
          <w:szCs w:val="24"/>
        </w:rPr>
      </w:pPr>
      <w:r w:rsidRPr="001E6BE9">
        <w:rPr>
          <w:i/>
          <w:iCs/>
          <w:sz w:val="24"/>
          <w:szCs w:val="24"/>
        </w:rPr>
        <w:t xml:space="preserve">Vangelo </w:t>
      </w:r>
      <w:r w:rsidR="005A1F84" w:rsidRPr="001E6BE9">
        <w:rPr>
          <w:i/>
          <w:iCs/>
          <w:sz w:val="24"/>
          <w:szCs w:val="24"/>
        </w:rPr>
        <w:t>(</w:t>
      </w:r>
      <w:proofErr w:type="spellStart"/>
      <w:r w:rsidR="00B530A7" w:rsidRPr="001E6BE9">
        <w:rPr>
          <w:i/>
          <w:iCs/>
          <w:sz w:val="24"/>
          <w:szCs w:val="24"/>
        </w:rPr>
        <w:t>Gv</w:t>
      </w:r>
      <w:proofErr w:type="spellEnd"/>
      <w:r w:rsidR="00B530A7" w:rsidRPr="001E6BE9">
        <w:rPr>
          <w:i/>
          <w:iCs/>
          <w:sz w:val="24"/>
          <w:szCs w:val="24"/>
        </w:rPr>
        <w:t xml:space="preserve"> 11, 1-45</w:t>
      </w:r>
      <w:r w:rsidR="00263EBC" w:rsidRPr="001E6BE9">
        <w:rPr>
          <w:i/>
          <w:iCs/>
          <w:sz w:val="24"/>
          <w:szCs w:val="24"/>
        </w:rPr>
        <w:t>)</w:t>
      </w:r>
      <w:r w:rsidRPr="001E6BE9">
        <w:rPr>
          <w:i/>
          <w:iCs/>
          <w:sz w:val="24"/>
          <w:szCs w:val="24"/>
        </w:rPr>
        <w:t xml:space="preserve"> </w:t>
      </w:r>
    </w:p>
    <w:p w14:paraId="05A40721" w14:textId="77777777" w:rsidR="00CD0C62" w:rsidRPr="001E6BE9" w:rsidRDefault="00CD0C62" w:rsidP="00376584">
      <w:pPr>
        <w:spacing w:after="0"/>
        <w:jc w:val="both"/>
        <w:rPr>
          <w:sz w:val="12"/>
          <w:szCs w:val="12"/>
        </w:rPr>
      </w:pPr>
    </w:p>
    <w:p w14:paraId="00D07184" w14:textId="0B691622" w:rsidR="00B530A7" w:rsidRPr="001E6BE9" w:rsidRDefault="00B530A7" w:rsidP="00376584">
      <w:pPr>
        <w:spacing w:after="0"/>
        <w:jc w:val="both"/>
        <w:rPr>
          <w:b/>
          <w:bCs/>
          <w:sz w:val="24"/>
          <w:szCs w:val="24"/>
        </w:rPr>
      </w:pPr>
      <w:r w:rsidRPr="001E6BE9">
        <w:rPr>
          <w:b/>
          <w:bCs/>
          <w:sz w:val="24"/>
          <w:szCs w:val="24"/>
        </w:rPr>
        <w:t xml:space="preserve">Quando Gesù arrivò, trovò Lazzaro che già da quattro giorni era nel sepolcro. </w:t>
      </w:r>
      <w:proofErr w:type="spellStart"/>
      <w:r w:rsidRPr="001E6BE9">
        <w:rPr>
          <w:b/>
          <w:bCs/>
          <w:sz w:val="24"/>
          <w:szCs w:val="24"/>
        </w:rPr>
        <w:t>Betània</w:t>
      </w:r>
      <w:proofErr w:type="spellEnd"/>
      <w:r w:rsidRPr="001E6BE9">
        <w:rPr>
          <w:b/>
          <w:bCs/>
          <w:sz w:val="24"/>
          <w:szCs w:val="24"/>
        </w:rPr>
        <w:t xml:space="preserve">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5050E693" w14:textId="579F7C4A" w:rsidR="00B530A7" w:rsidRPr="001E6BE9" w:rsidRDefault="00B530A7" w:rsidP="00376584">
      <w:pPr>
        <w:spacing w:after="0"/>
        <w:jc w:val="both"/>
        <w:rPr>
          <w:b/>
          <w:bCs/>
          <w:sz w:val="24"/>
          <w:szCs w:val="24"/>
        </w:rPr>
      </w:pPr>
      <w:r w:rsidRPr="001E6BE9">
        <w:rPr>
          <w:b/>
          <w:bCs/>
          <w:sz w:val="24"/>
          <w:szCs w:val="24"/>
        </w:rPr>
        <w:t>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w:t>
      </w:r>
    </w:p>
    <w:p w14:paraId="2C82ACFB" w14:textId="4AAA76CF" w:rsidR="00B530A7" w:rsidRPr="001E6BE9" w:rsidRDefault="00B530A7" w:rsidP="00376584">
      <w:pPr>
        <w:spacing w:after="0"/>
        <w:jc w:val="both"/>
        <w:rPr>
          <w:b/>
          <w:bCs/>
          <w:sz w:val="24"/>
          <w:szCs w:val="24"/>
        </w:rPr>
      </w:pPr>
      <w:r w:rsidRPr="001E6BE9">
        <w:rPr>
          <w:b/>
          <w:bCs/>
          <w:sz w:val="24"/>
          <w:szCs w:val="24"/>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p>
    <w:p w14:paraId="3F9A528A" w14:textId="2C32DFD8" w:rsidR="00B530A7" w:rsidRPr="001E6BE9" w:rsidRDefault="00B530A7" w:rsidP="00376584">
      <w:pPr>
        <w:spacing w:after="0"/>
        <w:jc w:val="both"/>
        <w:rPr>
          <w:b/>
          <w:bCs/>
          <w:sz w:val="24"/>
          <w:szCs w:val="24"/>
        </w:rPr>
      </w:pPr>
      <w:r w:rsidRPr="001E6BE9">
        <w:rPr>
          <w:b/>
          <w:bCs/>
          <w:sz w:val="24"/>
          <w:szCs w:val="24"/>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w:t>
      </w:r>
      <w:proofErr w:type="spellStart"/>
      <w:r w:rsidRPr="001E6BE9">
        <w:rPr>
          <w:b/>
          <w:bCs/>
          <w:sz w:val="24"/>
          <w:szCs w:val="24"/>
        </w:rPr>
        <w:t>Liberàtelo</w:t>
      </w:r>
      <w:proofErr w:type="spellEnd"/>
      <w:r w:rsidRPr="001E6BE9">
        <w:rPr>
          <w:b/>
          <w:bCs/>
          <w:sz w:val="24"/>
          <w:szCs w:val="24"/>
        </w:rPr>
        <w:t xml:space="preserve"> e </w:t>
      </w:r>
      <w:proofErr w:type="spellStart"/>
      <w:r w:rsidRPr="001E6BE9">
        <w:rPr>
          <w:b/>
          <w:bCs/>
          <w:sz w:val="24"/>
          <w:szCs w:val="24"/>
        </w:rPr>
        <w:t>lasciàtelo</w:t>
      </w:r>
      <w:proofErr w:type="spellEnd"/>
      <w:r w:rsidRPr="001E6BE9">
        <w:rPr>
          <w:b/>
          <w:bCs/>
          <w:sz w:val="24"/>
          <w:szCs w:val="24"/>
        </w:rPr>
        <w:t xml:space="preserve"> andare».</w:t>
      </w:r>
    </w:p>
    <w:p w14:paraId="76F8D5A5" w14:textId="149188AD" w:rsidR="001E6BE9" w:rsidRPr="00E71461" w:rsidRDefault="00B530A7" w:rsidP="001E6BE9">
      <w:pPr>
        <w:spacing w:after="0"/>
        <w:jc w:val="both"/>
        <w:rPr>
          <w:b/>
          <w:bCs/>
          <w:sz w:val="24"/>
          <w:szCs w:val="24"/>
        </w:rPr>
      </w:pPr>
      <w:r w:rsidRPr="001E6BE9">
        <w:rPr>
          <w:b/>
          <w:bCs/>
          <w:sz w:val="24"/>
          <w:szCs w:val="24"/>
        </w:rPr>
        <w:t>Molti dei Giudei che erano venuti da Maria, alla vista di ciò che egli aveva compiuto, credettero in lui.</w:t>
      </w:r>
    </w:p>
    <w:p w14:paraId="43292483" w14:textId="77777777" w:rsidR="001E6BE9" w:rsidRPr="00BF2C23" w:rsidRDefault="001E6BE9" w:rsidP="001E6BE9">
      <w:pPr>
        <w:pBdr>
          <w:bottom w:val="single" w:sz="12" w:space="1" w:color="000000"/>
        </w:pBdr>
        <w:spacing w:after="0" w:line="240" w:lineRule="auto"/>
        <w:ind w:left="-142"/>
        <w:rPr>
          <w:color w:val="08536C"/>
          <w:sz w:val="24"/>
          <w:szCs w:val="20"/>
        </w:rPr>
      </w:pPr>
    </w:p>
    <w:p w14:paraId="3C21E242" w14:textId="77777777" w:rsidR="001E6BE9" w:rsidRPr="00BF2C23" w:rsidRDefault="001E6BE9" w:rsidP="001E6BE9">
      <w:pPr>
        <w:spacing w:after="80"/>
        <w:ind w:right="-143"/>
        <w:rPr>
          <w:color w:val="08536C"/>
          <w:sz w:val="24"/>
          <w:szCs w:val="20"/>
        </w:rPr>
      </w:pPr>
    </w:p>
    <w:p w14:paraId="7AF1D4AA" w14:textId="77777777" w:rsidR="001E6BE9" w:rsidRDefault="001E6BE9" w:rsidP="001E6BE9">
      <w:pPr>
        <w:spacing w:after="0"/>
        <w:jc w:val="both"/>
        <w:rPr>
          <w:sz w:val="24"/>
          <w:szCs w:val="24"/>
        </w:rPr>
      </w:pPr>
      <w:r w:rsidRPr="00E71461">
        <w:rPr>
          <w:sz w:val="24"/>
          <w:szCs w:val="24"/>
        </w:rPr>
        <w:t>COMMENTO</w:t>
      </w:r>
    </w:p>
    <w:p w14:paraId="2A788408" w14:textId="77777777" w:rsidR="001E6BE9" w:rsidRPr="00E71461" w:rsidRDefault="001E6BE9" w:rsidP="001E6BE9">
      <w:pPr>
        <w:spacing w:after="0"/>
        <w:jc w:val="both"/>
        <w:rPr>
          <w:sz w:val="12"/>
          <w:szCs w:val="12"/>
        </w:rPr>
      </w:pPr>
    </w:p>
    <w:p w14:paraId="67ACF799" w14:textId="0785E49C" w:rsidR="00FB1CD2" w:rsidRPr="001E6BE9" w:rsidRDefault="001E6BE9" w:rsidP="00376584">
      <w:pPr>
        <w:spacing w:after="0"/>
        <w:jc w:val="both"/>
        <w:rPr>
          <w:sz w:val="24"/>
          <w:szCs w:val="24"/>
        </w:rPr>
      </w:pPr>
      <w:r w:rsidRPr="00E71461">
        <w:rPr>
          <w:sz w:val="24"/>
          <w:szCs w:val="24"/>
        </w:rPr>
        <w:t>Il</w:t>
      </w:r>
      <w:r w:rsidR="00FB1CD2" w:rsidRPr="001E6BE9">
        <w:rPr>
          <w:sz w:val="24"/>
          <w:szCs w:val="24"/>
        </w:rPr>
        <w:t xml:space="preserve"> Vangelo della risurrezione di Lazzaro ci accompagna verso la Pasqua e ci fa entrare nel cuore della fede cristiana. Gesù riceve la notizia che l’amico Lazzaro è malato, ma arriva a Betania </w:t>
      </w:r>
      <w:r w:rsidR="00FB1CD2" w:rsidRPr="001E6BE9">
        <w:rPr>
          <w:sz w:val="24"/>
          <w:szCs w:val="24"/>
        </w:rPr>
        <w:lastRenderedPageBreak/>
        <w:t>quando ormai è morto da quattro giorni. Questo dettaglio è importante: la morte è vera, definitiva, non c’è più nulla da fare secondo il pensiero umano. Proprio lì, però, Gesù vuole manifestare l’amore e la potenza di Dio.</w:t>
      </w:r>
    </w:p>
    <w:p w14:paraId="71A3A64F" w14:textId="77777777" w:rsidR="00FB1CD2" w:rsidRPr="001E6BE9" w:rsidRDefault="00FB1CD2" w:rsidP="00376584">
      <w:pPr>
        <w:spacing w:after="0"/>
        <w:jc w:val="both"/>
        <w:rPr>
          <w:sz w:val="24"/>
          <w:szCs w:val="24"/>
        </w:rPr>
      </w:pPr>
      <w:r w:rsidRPr="001E6BE9">
        <w:rPr>
          <w:sz w:val="24"/>
          <w:szCs w:val="24"/>
        </w:rPr>
        <w:t>Marta va incontro a Gesù e gli dice con sincerità il suo dolore e anche la sua delusione: “Se tu fossi stato qui…”. Gesù non la rimprovera, ma la aiuta a fare un passo in più nella fede. Le dice: “Io sono la risurrezione e la vita”. Non parla solo di una vita dopo la morte, ma di una vita nuova che comincia già ora, per chi si fida di lui.</w:t>
      </w:r>
    </w:p>
    <w:p w14:paraId="2E301CF6" w14:textId="77777777" w:rsidR="00FB1CD2" w:rsidRPr="001E6BE9" w:rsidRDefault="00FB1CD2" w:rsidP="00376584">
      <w:pPr>
        <w:spacing w:after="0"/>
        <w:jc w:val="both"/>
        <w:rPr>
          <w:sz w:val="24"/>
          <w:szCs w:val="24"/>
        </w:rPr>
      </w:pPr>
      <w:r w:rsidRPr="001E6BE9">
        <w:rPr>
          <w:sz w:val="24"/>
          <w:szCs w:val="24"/>
        </w:rPr>
        <w:t>Maria, invece, piange. Non fa discorsi, non cerca spiegazioni. Gesù, davanti al suo pianto, si commuove e piange con lei. Questo è un segno bellissimo: Dio non resta lontano dal nostro dolore, ma lo condivide. Gesù non elimina le lacrime, ma le attraversa con noi.</w:t>
      </w:r>
    </w:p>
    <w:p w14:paraId="06D3D161" w14:textId="77777777" w:rsidR="00FB1CD2" w:rsidRPr="001E6BE9" w:rsidRDefault="00FB1CD2" w:rsidP="00376584">
      <w:pPr>
        <w:spacing w:after="0"/>
        <w:jc w:val="both"/>
        <w:rPr>
          <w:sz w:val="24"/>
          <w:szCs w:val="24"/>
        </w:rPr>
      </w:pPr>
      <w:r w:rsidRPr="001E6BE9">
        <w:rPr>
          <w:sz w:val="24"/>
          <w:szCs w:val="24"/>
        </w:rPr>
        <w:t>Davanti alla tomba, Gesù chiede qualcosa alla gente: “Togliete la pietra”. Poi chiama Lazzaro per nome e gli dice di uscire. Lazzaro torna alla vita, ma è ancora legato. Per questo Gesù dice: “Scioglietelo e lasciatelo andare”. Il miracolo è opera di Dio, ma coinvolge anche la comunità, chiamata a collaborare perché la vita sia davvero libera.</w:t>
      </w:r>
    </w:p>
    <w:p w14:paraId="2904A083" w14:textId="77777777" w:rsidR="00FB1CD2" w:rsidRPr="001E6BE9" w:rsidRDefault="00FB1CD2" w:rsidP="00376584">
      <w:pPr>
        <w:spacing w:after="0"/>
        <w:jc w:val="both"/>
        <w:rPr>
          <w:sz w:val="24"/>
          <w:szCs w:val="24"/>
        </w:rPr>
      </w:pPr>
      <w:r w:rsidRPr="001E6BE9">
        <w:rPr>
          <w:sz w:val="24"/>
          <w:szCs w:val="24"/>
        </w:rPr>
        <w:t>Questo Vangelo parla anche a noi, come comunità cristiana. Betania è una casa, un luogo di amicizia: ci ricorda che la Chiesa è chiamata a essere una casa accogliente, dove Gesù può entrare e dove le persone possono ritrovare vita.</w:t>
      </w:r>
    </w:p>
    <w:p w14:paraId="318E8361" w14:textId="77777777" w:rsidR="00FB1CD2" w:rsidRPr="001E6BE9" w:rsidRDefault="00FB1CD2" w:rsidP="00376584">
      <w:pPr>
        <w:spacing w:after="0"/>
        <w:jc w:val="both"/>
        <w:rPr>
          <w:sz w:val="24"/>
          <w:szCs w:val="24"/>
        </w:rPr>
      </w:pPr>
      <w:r w:rsidRPr="001E6BE9">
        <w:rPr>
          <w:sz w:val="24"/>
          <w:szCs w:val="24"/>
        </w:rPr>
        <w:t>A volte, come Marta, anche noi crediamo, ma facciamo fatica a fidarci davvero. Altre volte, come Maria, siamo feriti, stanchi, forse delusi. Gesù accoglie tutti, senza giudicare, e ci incontra così come siamo.</w:t>
      </w:r>
    </w:p>
    <w:p w14:paraId="4352E626" w14:textId="77777777" w:rsidR="00FB1CD2" w:rsidRPr="001E6BE9" w:rsidRDefault="00FB1CD2" w:rsidP="00376584">
      <w:pPr>
        <w:spacing w:after="0"/>
        <w:jc w:val="both"/>
        <w:rPr>
          <w:sz w:val="24"/>
          <w:szCs w:val="24"/>
        </w:rPr>
      </w:pPr>
      <w:r w:rsidRPr="001E6BE9">
        <w:rPr>
          <w:sz w:val="24"/>
          <w:szCs w:val="24"/>
        </w:rPr>
        <w:t>Nelle nostre parrocchie ci sono anche oggi “tombe chiuse”: persone che si sentono lontane, situazioni bloccate, relazioni difficili, scoraggiamento, abitudini che non lasciano spazio alla novità. Gesù continua a dirci: “Togliete la pietra”. Ci chiede di fare la nostra parte, di cambiare ciò che non fa vivere, di aprire cammini nuovi.</w:t>
      </w:r>
    </w:p>
    <w:p w14:paraId="5E540556" w14:textId="77777777" w:rsidR="00FB1CD2" w:rsidRPr="001E6BE9" w:rsidRDefault="00FB1CD2" w:rsidP="00376584">
      <w:pPr>
        <w:spacing w:after="0"/>
        <w:jc w:val="both"/>
        <w:rPr>
          <w:sz w:val="24"/>
          <w:szCs w:val="24"/>
        </w:rPr>
      </w:pPr>
      <w:r w:rsidRPr="001E6BE9">
        <w:rPr>
          <w:sz w:val="24"/>
          <w:szCs w:val="24"/>
        </w:rPr>
        <w:t>E ci affida un altro compito: “Scioglietelo”. Aiutare le persone a sentirsi libere, accolte, non giudicate. Essere una comunità che non trattiene, ma accompagna, che non spegne, ma incoraggia.</w:t>
      </w:r>
    </w:p>
    <w:p w14:paraId="32659A98" w14:textId="4310BCE0" w:rsidR="00B530A7" w:rsidRPr="001E6BE9" w:rsidRDefault="00FB1CD2" w:rsidP="00376584">
      <w:pPr>
        <w:spacing w:after="0"/>
        <w:jc w:val="both"/>
        <w:rPr>
          <w:sz w:val="24"/>
          <w:szCs w:val="24"/>
        </w:rPr>
      </w:pPr>
      <w:r w:rsidRPr="001E6BE9">
        <w:rPr>
          <w:sz w:val="24"/>
          <w:szCs w:val="24"/>
        </w:rPr>
        <w:t>La Quaresima ci invita a credere che la risurrezione non è solo una promessa futura, ma una realtà che può cominciare già ora, se come comunità scegliamo la vita, la fiducia e la speranza.</w:t>
      </w:r>
    </w:p>
    <w:p w14:paraId="1B5C680F" w14:textId="77777777" w:rsidR="00FB1CD2" w:rsidRPr="001E6BE9" w:rsidRDefault="00FB1CD2" w:rsidP="00376584">
      <w:pPr>
        <w:spacing w:after="0"/>
        <w:jc w:val="both"/>
        <w:rPr>
          <w:sz w:val="24"/>
          <w:szCs w:val="24"/>
        </w:rPr>
      </w:pPr>
    </w:p>
    <w:p w14:paraId="3D9C27D4" w14:textId="6D92AD84" w:rsidR="00477E51" w:rsidRDefault="00477E51" w:rsidP="00376584">
      <w:pPr>
        <w:spacing w:after="0"/>
        <w:jc w:val="both"/>
        <w:rPr>
          <w:sz w:val="24"/>
          <w:szCs w:val="24"/>
        </w:rPr>
      </w:pPr>
      <w:r w:rsidRPr="001E6BE9">
        <w:rPr>
          <w:sz w:val="24"/>
          <w:szCs w:val="24"/>
        </w:rPr>
        <w:t>DOMANDE PER IL CONFRONTO</w:t>
      </w:r>
    </w:p>
    <w:p w14:paraId="2D9742A1" w14:textId="77777777" w:rsidR="001E6BE9" w:rsidRPr="001E6BE9" w:rsidRDefault="001E6BE9" w:rsidP="00376584">
      <w:pPr>
        <w:spacing w:after="0"/>
        <w:jc w:val="both"/>
        <w:rPr>
          <w:sz w:val="12"/>
          <w:szCs w:val="12"/>
        </w:rPr>
      </w:pPr>
    </w:p>
    <w:p w14:paraId="28139D97" w14:textId="2ED132F0" w:rsidR="005E2D20" w:rsidRPr="001E6BE9" w:rsidRDefault="00FB1CD2" w:rsidP="00376584">
      <w:pPr>
        <w:spacing w:after="0"/>
        <w:jc w:val="both"/>
        <w:rPr>
          <w:sz w:val="24"/>
          <w:szCs w:val="24"/>
        </w:rPr>
      </w:pPr>
      <w:r w:rsidRPr="001E6BE9">
        <w:rPr>
          <w:sz w:val="24"/>
          <w:szCs w:val="24"/>
        </w:rPr>
        <w:t>In quale situazione della mia vita sento oggi il bisogno che Gesù mi chiami per nome e mi dica: “Vieni fuori”? Come comunità, quali “pietre” siamo chiamati a togliere per aiutare le persone a ritrovare vita e speranza?</w:t>
      </w:r>
    </w:p>
    <w:p w14:paraId="4CDEAD9C" w14:textId="77777777" w:rsidR="00FB1CD2" w:rsidRPr="001E6BE9" w:rsidRDefault="00FB1CD2" w:rsidP="00376584">
      <w:pPr>
        <w:spacing w:after="0"/>
        <w:jc w:val="both"/>
        <w:rPr>
          <w:sz w:val="24"/>
          <w:szCs w:val="24"/>
        </w:rPr>
      </w:pPr>
    </w:p>
    <w:p w14:paraId="095C2ACB" w14:textId="19C16481" w:rsidR="002F77B3" w:rsidRDefault="002F77B3" w:rsidP="00376584">
      <w:pPr>
        <w:spacing w:after="0"/>
        <w:jc w:val="both"/>
        <w:rPr>
          <w:sz w:val="24"/>
          <w:szCs w:val="24"/>
        </w:rPr>
      </w:pPr>
      <w:r w:rsidRPr="001E6BE9">
        <w:rPr>
          <w:sz w:val="24"/>
          <w:szCs w:val="24"/>
        </w:rPr>
        <w:t>ORAZIONE</w:t>
      </w:r>
    </w:p>
    <w:p w14:paraId="25A0600D" w14:textId="77777777" w:rsidR="001E6BE9" w:rsidRPr="001E6BE9" w:rsidRDefault="001E6BE9" w:rsidP="00376584">
      <w:pPr>
        <w:spacing w:after="0"/>
        <w:jc w:val="both"/>
        <w:rPr>
          <w:sz w:val="12"/>
          <w:szCs w:val="12"/>
        </w:rPr>
      </w:pPr>
    </w:p>
    <w:p w14:paraId="2D590B01" w14:textId="661264CA" w:rsidR="00CD0C62" w:rsidRPr="001E6BE9" w:rsidRDefault="00B530A7" w:rsidP="00376584">
      <w:pPr>
        <w:spacing w:after="0"/>
        <w:jc w:val="both"/>
        <w:rPr>
          <w:sz w:val="24"/>
          <w:szCs w:val="24"/>
        </w:rPr>
      </w:pPr>
      <w:r w:rsidRPr="001E6BE9">
        <w:rPr>
          <w:sz w:val="24"/>
          <w:szCs w:val="24"/>
        </w:rPr>
        <w:t>Dio dei viventi, che hai manifestato la tua compassione nel pianto di Gesù per l'amico Lazzaro, ascolta con benevolenza il gemito della tua Chiesa, e chiama a vita nuova coloro che stanno nelle tenebre e nell'ombra di morte.</w:t>
      </w:r>
      <w:r w:rsidR="00607583" w:rsidRPr="001E6BE9">
        <w:rPr>
          <w:sz w:val="24"/>
          <w:szCs w:val="24"/>
        </w:rPr>
        <w:t xml:space="preserve"> Per il nostro Signore Gesù Cristo, tuo Figlio, che è Dio, e vive e regna con te, nell'unità dello Spirito Santo, per tutti i secoli dei secoli.</w:t>
      </w:r>
      <w:r w:rsidR="002F77B3" w:rsidRPr="001E6BE9">
        <w:rPr>
          <w:sz w:val="24"/>
          <w:szCs w:val="24"/>
        </w:rPr>
        <w:t xml:space="preserve"> Amen. </w:t>
      </w:r>
    </w:p>
    <w:sectPr w:rsidR="00CD0C62" w:rsidRPr="001E6BE9">
      <w:headerReference w:type="default" r:id="rId6"/>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D01A" w14:textId="77777777" w:rsidR="007A253E" w:rsidRDefault="007A253E">
      <w:pPr>
        <w:spacing w:after="0" w:line="240" w:lineRule="auto"/>
      </w:pPr>
      <w:r>
        <w:separator/>
      </w:r>
    </w:p>
  </w:endnote>
  <w:endnote w:type="continuationSeparator" w:id="0">
    <w:p w14:paraId="1ADEF06D" w14:textId="77777777" w:rsidR="007A253E" w:rsidRDefault="007A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216EC" w14:textId="77777777" w:rsidR="007A253E" w:rsidRDefault="007A253E">
      <w:pPr>
        <w:spacing w:after="0" w:line="240" w:lineRule="auto"/>
      </w:pPr>
      <w:r>
        <w:separator/>
      </w:r>
    </w:p>
  </w:footnote>
  <w:footnote w:type="continuationSeparator" w:id="0">
    <w:p w14:paraId="08EDCF79" w14:textId="77777777" w:rsidR="007A253E" w:rsidRDefault="007A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C62"/>
    <w:rsid w:val="00010EAC"/>
    <w:rsid w:val="00010F0F"/>
    <w:rsid w:val="00012E58"/>
    <w:rsid w:val="000F6537"/>
    <w:rsid w:val="00101FAA"/>
    <w:rsid w:val="00114E21"/>
    <w:rsid w:val="00137367"/>
    <w:rsid w:val="0014495E"/>
    <w:rsid w:val="0017255A"/>
    <w:rsid w:val="001E07AE"/>
    <w:rsid w:val="001E6BE9"/>
    <w:rsid w:val="00263EBC"/>
    <w:rsid w:val="002D5EFA"/>
    <w:rsid w:val="002E5BBA"/>
    <w:rsid w:val="002E7427"/>
    <w:rsid w:val="002F0FED"/>
    <w:rsid w:val="002F1C32"/>
    <w:rsid w:val="002F2777"/>
    <w:rsid w:val="002F77B3"/>
    <w:rsid w:val="00303881"/>
    <w:rsid w:val="003102C9"/>
    <w:rsid w:val="00332E37"/>
    <w:rsid w:val="00376584"/>
    <w:rsid w:val="00395267"/>
    <w:rsid w:val="003A2129"/>
    <w:rsid w:val="003A6B50"/>
    <w:rsid w:val="003C4653"/>
    <w:rsid w:val="003D688D"/>
    <w:rsid w:val="00427DA5"/>
    <w:rsid w:val="00477E51"/>
    <w:rsid w:val="004D04BB"/>
    <w:rsid w:val="004D15BB"/>
    <w:rsid w:val="004E35BF"/>
    <w:rsid w:val="00513E82"/>
    <w:rsid w:val="00513EEE"/>
    <w:rsid w:val="00535544"/>
    <w:rsid w:val="00540753"/>
    <w:rsid w:val="005578D9"/>
    <w:rsid w:val="0059215B"/>
    <w:rsid w:val="00596167"/>
    <w:rsid w:val="005A1A31"/>
    <w:rsid w:val="005A1F84"/>
    <w:rsid w:val="005D54F5"/>
    <w:rsid w:val="005E2D20"/>
    <w:rsid w:val="005E3ED3"/>
    <w:rsid w:val="005E5045"/>
    <w:rsid w:val="00607583"/>
    <w:rsid w:val="0061097F"/>
    <w:rsid w:val="00612D7F"/>
    <w:rsid w:val="00624D7C"/>
    <w:rsid w:val="00636DD5"/>
    <w:rsid w:val="00650C7F"/>
    <w:rsid w:val="00697ACB"/>
    <w:rsid w:val="006B6140"/>
    <w:rsid w:val="006C533A"/>
    <w:rsid w:val="006C5793"/>
    <w:rsid w:val="00753BCC"/>
    <w:rsid w:val="0075617A"/>
    <w:rsid w:val="0076798D"/>
    <w:rsid w:val="007961BF"/>
    <w:rsid w:val="007A253E"/>
    <w:rsid w:val="007A6A65"/>
    <w:rsid w:val="007D4D39"/>
    <w:rsid w:val="00851407"/>
    <w:rsid w:val="008756F9"/>
    <w:rsid w:val="008C4DC7"/>
    <w:rsid w:val="008C65DC"/>
    <w:rsid w:val="009029BE"/>
    <w:rsid w:val="0091011B"/>
    <w:rsid w:val="00926D2D"/>
    <w:rsid w:val="00956F82"/>
    <w:rsid w:val="00987C9D"/>
    <w:rsid w:val="00990349"/>
    <w:rsid w:val="009955C3"/>
    <w:rsid w:val="009B798C"/>
    <w:rsid w:val="009C5ACF"/>
    <w:rsid w:val="009E61EF"/>
    <w:rsid w:val="00AD4F1E"/>
    <w:rsid w:val="00B06A7C"/>
    <w:rsid w:val="00B129EA"/>
    <w:rsid w:val="00B530A7"/>
    <w:rsid w:val="00BB1432"/>
    <w:rsid w:val="00BB4EA4"/>
    <w:rsid w:val="00BD39EF"/>
    <w:rsid w:val="00BE60DD"/>
    <w:rsid w:val="00C50F9F"/>
    <w:rsid w:val="00CA0FC9"/>
    <w:rsid w:val="00CD0C62"/>
    <w:rsid w:val="00D11D6B"/>
    <w:rsid w:val="00D83EE6"/>
    <w:rsid w:val="00D90615"/>
    <w:rsid w:val="00D969E1"/>
    <w:rsid w:val="00DF49AA"/>
    <w:rsid w:val="00E37DD6"/>
    <w:rsid w:val="00E448F6"/>
    <w:rsid w:val="00E53605"/>
    <w:rsid w:val="00E57859"/>
    <w:rsid w:val="00E811C3"/>
    <w:rsid w:val="00E83889"/>
    <w:rsid w:val="00E94989"/>
    <w:rsid w:val="00EC083B"/>
    <w:rsid w:val="00F50529"/>
    <w:rsid w:val="00F74AC1"/>
    <w:rsid w:val="00FA19D8"/>
    <w:rsid w:val="00FA425C"/>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15:docId w15:val="{A250EB17-A2E1-FD4E-A01E-263DCB80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886</Words>
  <Characters>5054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r.mancabelli@teleradiocremona.it</cp:lastModifiedBy>
  <cp:revision>17</cp:revision>
  <dcterms:created xsi:type="dcterms:W3CDTF">2026-02-06T08:03:00Z</dcterms:created>
  <dcterms:modified xsi:type="dcterms:W3CDTF">2026-02-09T08:22:00Z</dcterms:modified>
</cp:coreProperties>
</file>