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5332" w14:textId="2B85E9D2" w:rsidR="00183E8B" w:rsidRDefault="007D75A0" w:rsidP="003D5B3E">
      <w:pPr>
        <w:spacing w:after="0" w:line="240" w:lineRule="auto"/>
        <w:ind w:left="-142" w:right="-1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Ascensione del Signore</w:t>
      </w:r>
      <w:r w:rsidR="00733A1E">
        <w:rPr>
          <w:b/>
          <w:bCs/>
          <w:sz w:val="28"/>
          <w:szCs w:val="28"/>
        </w:rPr>
        <w:t xml:space="preserve"> </w:t>
      </w:r>
      <w:r w:rsidR="00241234" w:rsidRPr="71B6C606">
        <w:rPr>
          <w:b/>
          <w:bCs/>
          <w:sz w:val="28"/>
          <w:szCs w:val="28"/>
        </w:rPr>
        <w:t xml:space="preserve">(Anno </w:t>
      </w:r>
      <w:r w:rsidR="00C95FF8">
        <w:rPr>
          <w:b/>
          <w:bCs/>
          <w:sz w:val="28"/>
          <w:szCs w:val="28"/>
        </w:rPr>
        <w:t>B</w:t>
      </w:r>
      <w:r w:rsidR="00241234" w:rsidRPr="71B6C606">
        <w:rPr>
          <w:b/>
          <w:bCs/>
          <w:sz w:val="28"/>
          <w:szCs w:val="28"/>
        </w:rPr>
        <w:t>)</w:t>
      </w:r>
      <w:r w:rsidR="10360263" w:rsidRPr="71B6C606">
        <w:rPr>
          <w:b/>
          <w:bCs/>
          <w:sz w:val="28"/>
          <w:szCs w:val="28"/>
        </w:rPr>
        <w:t xml:space="preserve"> </w:t>
      </w:r>
      <w:r w:rsidR="00C95FF8">
        <w:rPr>
          <w:b/>
          <w:bCs/>
          <w:sz w:val="28"/>
          <w:szCs w:val="28"/>
        </w:rPr>
        <w:t>–</w:t>
      </w:r>
      <w:r w:rsidR="002F4F6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12</w:t>
      </w:r>
      <w:r w:rsidR="00D31222">
        <w:rPr>
          <w:b/>
          <w:bCs/>
          <w:sz w:val="28"/>
          <w:szCs w:val="28"/>
        </w:rPr>
        <w:t xml:space="preserve"> </w:t>
      </w:r>
      <w:proofErr w:type="gramStart"/>
      <w:r w:rsidR="00D31222">
        <w:rPr>
          <w:b/>
          <w:bCs/>
          <w:sz w:val="28"/>
          <w:szCs w:val="28"/>
        </w:rPr>
        <w:t>Maggio</w:t>
      </w:r>
      <w:proofErr w:type="gramEnd"/>
      <w:r w:rsidR="002F4F64">
        <w:rPr>
          <w:b/>
          <w:bCs/>
          <w:sz w:val="28"/>
          <w:szCs w:val="28"/>
        </w:rPr>
        <w:t xml:space="preserve"> 2024</w:t>
      </w:r>
      <w:r w:rsidR="00183E8B">
        <w:rPr>
          <w:b/>
          <w:bCs/>
          <w:sz w:val="28"/>
          <w:szCs w:val="28"/>
        </w:rPr>
        <w:t xml:space="preserve"> </w:t>
      </w:r>
    </w:p>
    <w:p w14:paraId="5883FE1F" w14:textId="77777777" w:rsidR="00183E8B" w:rsidRDefault="00183E8B" w:rsidP="003D5B3E">
      <w:pPr>
        <w:spacing w:after="0" w:line="240" w:lineRule="auto"/>
        <w:ind w:left="-142" w:right="-143"/>
        <w:rPr>
          <w:b/>
          <w:bCs/>
          <w:sz w:val="28"/>
          <w:szCs w:val="28"/>
        </w:rPr>
      </w:pPr>
    </w:p>
    <w:p w14:paraId="28FB4B56" w14:textId="3F036135" w:rsidR="00183E8B" w:rsidRDefault="00241234" w:rsidP="003D5B3E">
      <w:pPr>
        <w:spacing w:after="0" w:line="240" w:lineRule="auto"/>
        <w:ind w:left="-142" w:right="-143"/>
        <w:rPr>
          <w:i/>
          <w:iCs/>
        </w:rPr>
      </w:pPr>
      <w:r w:rsidRPr="00E6368B">
        <w:rPr>
          <w:i/>
          <w:iCs/>
        </w:rPr>
        <w:t>Vangelo (</w:t>
      </w:r>
      <w:r w:rsidR="007D75A0">
        <w:rPr>
          <w:i/>
          <w:iCs/>
        </w:rPr>
        <w:t>Mc</w:t>
      </w:r>
      <w:r w:rsidR="00B67A3B">
        <w:rPr>
          <w:i/>
          <w:iCs/>
        </w:rPr>
        <w:t xml:space="preserve"> </w:t>
      </w:r>
      <w:r w:rsidR="003A4E76">
        <w:rPr>
          <w:i/>
          <w:iCs/>
        </w:rPr>
        <w:t>1</w:t>
      </w:r>
      <w:r w:rsidR="007D75A0">
        <w:rPr>
          <w:i/>
          <w:iCs/>
        </w:rPr>
        <w:t>6</w:t>
      </w:r>
      <w:r w:rsidR="00B67A3B" w:rsidRPr="00B67A3B">
        <w:rPr>
          <w:i/>
          <w:iCs/>
        </w:rPr>
        <w:t>,</w:t>
      </w:r>
      <w:r w:rsidR="00297085">
        <w:rPr>
          <w:i/>
          <w:iCs/>
        </w:rPr>
        <w:t xml:space="preserve"> </w:t>
      </w:r>
      <w:r w:rsidR="007D75A0">
        <w:rPr>
          <w:i/>
          <w:iCs/>
        </w:rPr>
        <w:t>15-20</w:t>
      </w:r>
      <w:r w:rsidRPr="00E6368B">
        <w:rPr>
          <w:i/>
          <w:iCs/>
        </w:rPr>
        <w:t>)</w:t>
      </w:r>
      <w:r w:rsidR="00183E8B">
        <w:rPr>
          <w:i/>
          <w:iCs/>
        </w:rPr>
        <w:t xml:space="preserve"> </w:t>
      </w:r>
    </w:p>
    <w:p w14:paraId="6BA93FE1" w14:textId="77777777" w:rsidR="00183E8B" w:rsidRDefault="00183E8B" w:rsidP="003D5B3E">
      <w:pPr>
        <w:spacing w:after="0" w:line="240" w:lineRule="auto"/>
        <w:ind w:left="-142" w:right="-143"/>
        <w:rPr>
          <w:i/>
          <w:iCs/>
        </w:rPr>
      </w:pPr>
    </w:p>
    <w:p w14:paraId="270996E8" w14:textId="520B9CF6" w:rsidR="007D75A0" w:rsidRPr="007D75A0" w:rsidRDefault="00D31222" w:rsidP="00F359E4">
      <w:pPr>
        <w:spacing w:after="0" w:line="240" w:lineRule="auto"/>
        <w:ind w:left="-142" w:right="-143" w:firstLine="850"/>
        <w:rPr>
          <w:rFonts w:eastAsia="Times New Roman" w:cstheme="minorHAnsi"/>
          <w:b/>
          <w:bCs/>
          <w:color w:val="242021"/>
          <w:lang w:eastAsia="it-IT"/>
        </w:rPr>
      </w:pPr>
      <w:r>
        <w:rPr>
          <w:rFonts w:eastAsia="Times New Roman" w:cstheme="minorHAnsi"/>
          <w:b/>
          <w:bCs/>
          <w:color w:val="242021"/>
          <w:lang w:eastAsia="it-IT"/>
        </w:rPr>
        <w:t>I</w:t>
      </w:r>
      <w:r w:rsidRPr="00D31222">
        <w:rPr>
          <w:rFonts w:eastAsia="Times New Roman" w:cstheme="minorHAnsi"/>
          <w:b/>
          <w:bCs/>
          <w:color w:val="242021"/>
          <w:lang w:eastAsia="it-IT"/>
        </w:rPr>
        <w:t xml:space="preserve">n quel tempo, </w:t>
      </w:r>
      <w:r w:rsidR="007D75A0" w:rsidRPr="007D75A0">
        <w:rPr>
          <w:rFonts w:eastAsia="Times New Roman" w:cstheme="minorHAnsi"/>
          <w:b/>
          <w:bCs/>
          <w:color w:val="242021"/>
          <w:lang w:eastAsia="it-IT"/>
        </w:rPr>
        <w:t>[Gesù apparve agli Undici] e</w:t>
      </w:r>
      <w:r w:rsidR="007D75A0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7D75A0" w:rsidRPr="007D75A0">
        <w:rPr>
          <w:rFonts w:eastAsia="Times New Roman" w:cstheme="minorHAnsi"/>
          <w:b/>
          <w:bCs/>
          <w:color w:val="242021"/>
          <w:lang w:eastAsia="it-IT"/>
        </w:rPr>
        <w:t>disse loro: «Andate in tutto il mondo e</w:t>
      </w:r>
      <w:r w:rsidR="007D75A0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7D75A0" w:rsidRPr="007D75A0">
        <w:rPr>
          <w:rFonts w:eastAsia="Times New Roman" w:cstheme="minorHAnsi"/>
          <w:b/>
          <w:bCs/>
          <w:color w:val="242021"/>
          <w:lang w:eastAsia="it-IT"/>
        </w:rPr>
        <w:t>proclamate il Vangelo a ogni creatura. Chi</w:t>
      </w:r>
      <w:r w:rsidR="007D75A0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7D75A0" w:rsidRPr="007D75A0">
        <w:rPr>
          <w:rFonts w:eastAsia="Times New Roman" w:cstheme="minorHAnsi"/>
          <w:b/>
          <w:bCs/>
          <w:color w:val="242021"/>
          <w:lang w:eastAsia="it-IT"/>
        </w:rPr>
        <w:t>crederà e sarà battezzato sarà salvato, ma chi</w:t>
      </w:r>
      <w:r w:rsidR="007D75A0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7D75A0" w:rsidRPr="007D75A0">
        <w:rPr>
          <w:rFonts w:eastAsia="Times New Roman" w:cstheme="minorHAnsi"/>
          <w:b/>
          <w:bCs/>
          <w:color w:val="242021"/>
          <w:lang w:eastAsia="it-IT"/>
        </w:rPr>
        <w:t>non crederà sarà condannato. Questi saranno i</w:t>
      </w:r>
      <w:r w:rsidR="007D75A0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7D75A0" w:rsidRPr="007D75A0">
        <w:rPr>
          <w:rFonts w:eastAsia="Times New Roman" w:cstheme="minorHAnsi"/>
          <w:b/>
          <w:bCs/>
          <w:color w:val="242021"/>
          <w:lang w:eastAsia="it-IT"/>
        </w:rPr>
        <w:t>segni che accompagneranno quelli che</w:t>
      </w:r>
      <w:r w:rsidR="007D75A0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7D75A0" w:rsidRPr="007D75A0">
        <w:rPr>
          <w:rFonts w:eastAsia="Times New Roman" w:cstheme="minorHAnsi"/>
          <w:b/>
          <w:bCs/>
          <w:color w:val="242021"/>
          <w:lang w:eastAsia="it-IT"/>
        </w:rPr>
        <w:t xml:space="preserve">credono: nel mio nome scacceranno </w:t>
      </w:r>
      <w:proofErr w:type="spellStart"/>
      <w:r w:rsidR="007D75A0" w:rsidRPr="007D75A0">
        <w:rPr>
          <w:rFonts w:eastAsia="Times New Roman" w:cstheme="minorHAnsi"/>
          <w:b/>
          <w:bCs/>
          <w:color w:val="242021"/>
          <w:lang w:eastAsia="it-IT"/>
        </w:rPr>
        <w:t>demòni</w:t>
      </w:r>
      <w:proofErr w:type="spellEnd"/>
      <w:r w:rsidR="007D75A0" w:rsidRPr="007D75A0">
        <w:rPr>
          <w:rFonts w:eastAsia="Times New Roman" w:cstheme="minorHAnsi"/>
          <w:b/>
          <w:bCs/>
          <w:color w:val="242021"/>
          <w:lang w:eastAsia="it-IT"/>
        </w:rPr>
        <w:t>, parleranno</w:t>
      </w:r>
      <w:r w:rsidR="007D75A0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7D75A0" w:rsidRPr="007D75A0">
        <w:rPr>
          <w:rFonts w:eastAsia="Times New Roman" w:cstheme="minorHAnsi"/>
          <w:b/>
          <w:bCs/>
          <w:color w:val="242021"/>
          <w:lang w:eastAsia="it-IT"/>
        </w:rPr>
        <w:t>lingue nuove, prenderanno in mano serpenti e, se berranno</w:t>
      </w:r>
      <w:r w:rsidR="007D75A0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7D75A0" w:rsidRPr="007D75A0">
        <w:rPr>
          <w:rFonts w:eastAsia="Times New Roman" w:cstheme="minorHAnsi"/>
          <w:b/>
          <w:bCs/>
          <w:color w:val="242021"/>
          <w:lang w:eastAsia="it-IT"/>
        </w:rPr>
        <w:t>qualche veleno, non recherà loro danno; imporranno le mani</w:t>
      </w:r>
      <w:r w:rsidR="007D75A0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7D75A0" w:rsidRPr="007D75A0">
        <w:rPr>
          <w:rFonts w:eastAsia="Times New Roman" w:cstheme="minorHAnsi"/>
          <w:b/>
          <w:bCs/>
          <w:color w:val="242021"/>
          <w:lang w:eastAsia="it-IT"/>
        </w:rPr>
        <w:t>ai malati e questi guariranno»</w:t>
      </w:r>
      <w:r w:rsidR="007D75A0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7D75A0" w:rsidRPr="007D75A0">
        <w:rPr>
          <w:rFonts w:eastAsia="Times New Roman" w:cstheme="minorHAnsi"/>
          <w:b/>
          <w:bCs/>
          <w:color w:val="242021"/>
          <w:lang w:eastAsia="it-IT"/>
        </w:rPr>
        <w:t>Il Signore Gesù, dopo aver parlato con loro, fu elevato in</w:t>
      </w:r>
      <w:r w:rsidR="007D75A0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7D75A0" w:rsidRPr="007D75A0">
        <w:rPr>
          <w:rFonts w:eastAsia="Times New Roman" w:cstheme="minorHAnsi"/>
          <w:b/>
          <w:bCs/>
          <w:color w:val="242021"/>
          <w:lang w:eastAsia="it-IT"/>
        </w:rPr>
        <w:t>cielo e sedette alla destra di Dio.</w:t>
      </w:r>
    </w:p>
    <w:p w14:paraId="02E2378B" w14:textId="77777777" w:rsidR="007D75A0" w:rsidRDefault="007D75A0" w:rsidP="00F359E4">
      <w:pPr>
        <w:spacing w:after="0" w:line="240" w:lineRule="auto"/>
        <w:ind w:left="-142" w:right="-143" w:firstLine="850"/>
        <w:rPr>
          <w:rFonts w:eastAsia="Times New Roman" w:cstheme="minorHAnsi"/>
          <w:b/>
          <w:bCs/>
          <w:color w:val="242021"/>
          <w:lang w:eastAsia="it-IT"/>
        </w:rPr>
      </w:pPr>
      <w:r w:rsidRPr="007D75A0">
        <w:rPr>
          <w:rFonts w:eastAsia="Times New Roman" w:cstheme="minorHAnsi"/>
          <w:b/>
          <w:bCs/>
          <w:color w:val="242021"/>
          <w:lang w:eastAsia="it-IT"/>
        </w:rPr>
        <w:t>Allora essi partirono e predicarono dappertutto, mentre il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7D75A0">
        <w:rPr>
          <w:rFonts w:eastAsia="Times New Roman" w:cstheme="minorHAnsi"/>
          <w:b/>
          <w:bCs/>
          <w:color w:val="242021"/>
          <w:lang w:eastAsia="it-IT"/>
        </w:rPr>
        <w:t>Signore agiva insieme con loro e confermava la Parola con i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7D75A0">
        <w:rPr>
          <w:rFonts w:eastAsia="Times New Roman" w:cstheme="minorHAnsi"/>
          <w:b/>
          <w:bCs/>
          <w:color w:val="242021"/>
          <w:lang w:eastAsia="it-IT"/>
        </w:rPr>
        <w:t>segni che la accompagnavano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</w:p>
    <w:p w14:paraId="6880CB48" w14:textId="77777777" w:rsidR="00795F11" w:rsidRPr="004E3207" w:rsidRDefault="00795F11" w:rsidP="003D5B3E">
      <w:pPr>
        <w:spacing w:after="80"/>
        <w:ind w:left="-142" w:right="-143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6A6620E6" w14:textId="013E68F9" w:rsidR="008749B3" w:rsidRDefault="009E2D15" w:rsidP="003D3E5F">
      <w:pPr>
        <w:spacing w:after="80"/>
        <w:ind w:left="-142" w:right="-143"/>
      </w:pPr>
      <w:r>
        <w:t>Nell</w:t>
      </w:r>
      <w:r w:rsidR="00557EFB">
        <w:t xml:space="preserve">e </w:t>
      </w:r>
      <w:r w:rsidR="002175E2">
        <w:t xml:space="preserve">due </w:t>
      </w:r>
      <w:r w:rsidR="004A336B">
        <w:t>domeniche</w:t>
      </w:r>
      <w:r w:rsidR="00183BF6">
        <w:t xml:space="preserve"> </w:t>
      </w:r>
      <w:r w:rsidR="00101864">
        <w:t>che concludono i</w:t>
      </w:r>
      <w:r w:rsidR="00183BF6">
        <w:t xml:space="preserve">l Tempo di Pasqua </w:t>
      </w:r>
      <w:r>
        <w:t xml:space="preserve">si celebrano </w:t>
      </w:r>
      <w:r w:rsidR="00254842">
        <w:t xml:space="preserve">le solennità </w:t>
      </w:r>
      <w:r w:rsidR="003A3537">
        <w:t xml:space="preserve">che </w:t>
      </w:r>
      <w:r w:rsidR="009E1A0C">
        <w:t>raccontano</w:t>
      </w:r>
      <w:r w:rsidR="00713B79">
        <w:t xml:space="preserve"> </w:t>
      </w:r>
      <w:r w:rsidR="000B5757">
        <w:t>gli eventi</w:t>
      </w:r>
      <w:r w:rsidR="00713B79">
        <w:t xml:space="preserve"> che porta</w:t>
      </w:r>
      <w:r w:rsidR="00067E98">
        <w:t>ro</w:t>
      </w:r>
      <w:r w:rsidR="00713B79">
        <w:t>no al</w:t>
      </w:r>
      <w:r w:rsidR="005E267C">
        <w:t>l’inizio della vita</w:t>
      </w:r>
      <w:r w:rsidR="00B54EA5">
        <w:t xml:space="preserve"> della Chiesa</w:t>
      </w:r>
      <w:r w:rsidR="00795F11">
        <w:t>.</w:t>
      </w:r>
      <w:r w:rsidR="006A6B3F">
        <w:t xml:space="preserve"> La prima di queste solennità è quella dell’Ascensione</w:t>
      </w:r>
      <w:r w:rsidR="00FD4A9D">
        <w:t xml:space="preserve">, </w:t>
      </w:r>
      <w:r w:rsidR="001E33E3">
        <w:t xml:space="preserve">nella quale </w:t>
      </w:r>
      <w:r w:rsidR="00EB563E">
        <w:t>si celebra il ri</w:t>
      </w:r>
      <w:r w:rsidR="0046168E">
        <w:t>torn</w:t>
      </w:r>
      <w:r w:rsidR="00EB563E">
        <w:t>o</w:t>
      </w:r>
      <w:r w:rsidR="0046168E">
        <w:t xml:space="preserve"> </w:t>
      </w:r>
      <w:r w:rsidR="00BC7445">
        <w:t xml:space="preserve">di Gesù </w:t>
      </w:r>
      <w:r w:rsidR="0046168E">
        <w:t>al Padre</w:t>
      </w:r>
      <w:r w:rsidR="004B0142">
        <w:t>,</w:t>
      </w:r>
      <w:r w:rsidR="0046168E">
        <w:t xml:space="preserve"> nel Suo corpo glorioso</w:t>
      </w:r>
      <w:r w:rsidR="004B0142">
        <w:t xml:space="preserve">. </w:t>
      </w:r>
    </w:p>
    <w:p w14:paraId="68252EEE" w14:textId="6C683587" w:rsidR="00CF2141" w:rsidRDefault="004B0142" w:rsidP="003D3E5F">
      <w:pPr>
        <w:spacing w:after="80"/>
        <w:ind w:left="-142" w:right="-143"/>
      </w:pPr>
      <w:r>
        <w:t>I</w:t>
      </w:r>
      <w:r w:rsidR="00BC284F">
        <w:t xml:space="preserve">l brano proposto </w:t>
      </w:r>
      <w:r w:rsidR="00352343">
        <w:t xml:space="preserve">dalla liturgia </w:t>
      </w:r>
      <w:r w:rsidR="00BC284F">
        <w:t>è</w:t>
      </w:r>
      <w:r w:rsidR="008E2414">
        <w:t xml:space="preserve"> quello che</w:t>
      </w:r>
      <w:r w:rsidR="00BC284F">
        <w:t xml:space="preserve"> conclu</w:t>
      </w:r>
      <w:r w:rsidR="008E2414">
        <w:t>d</w:t>
      </w:r>
      <w:r w:rsidR="00BC284F">
        <w:t xml:space="preserve">e </w:t>
      </w:r>
      <w:r w:rsidR="008E2414">
        <w:t>i</w:t>
      </w:r>
      <w:r w:rsidR="00BC284F">
        <w:t xml:space="preserve">l </w:t>
      </w:r>
      <w:r w:rsidR="00D462F8">
        <w:t>Vangelo secondo Marco</w:t>
      </w:r>
      <w:r w:rsidR="004D0EF9">
        <w:t xml:space="preserve"> e,</w:t>
      </w:r>
      <w:r w:rsidR="00AE1871">
        <w:t xml:space="preserve"> </w:t>
      </w:r>
      <w:r w:rsidR="007507B7">
        <w:t xml:space="preserve">pur essendo composto </w:t>
      </w:r>
      <w:r w:rsidR="008A5C98">
        <w:t>d</w:t>
      </w:r>
      <w:r w:rsidR="007507B7">
        <w:t>a</w:t>
      </w:r>
      <w:r w:rsidR="008A5C98">
        <w:t xml:space="preserve"> pochi</w:t>
      </w:r>
      <w:r w:rsidR="00FA5589">
        <w:t>ssimi</w:t>
      </w:r>
      <w:r w:rsidR="008A5C98">
        <w:t xml:space="preserve"> versetti</w:t>
      </w:r>
      <w:r w:rsidR="00023DAE">
        <w:t>,</w:t>
      </w:r>
      <w:r w:rsidR="008A5C98">
        <w:t xml:space="preserve"> </w:t>
      </w:r>
      <w:r w:rsidR="009159B8">
        <w:t>è</w:t>
      </w:r>
      <w:r w:rsidR="00185E03">
        <w:t xml:space="preserve"> </w:t>
      </w:r>
      <w:r w:rsidR="00375B84">
        <w:t>un testo</w:t>
      </w:r>
      <w:r w:rsidR="008E7729">
        <w:t xml:space="preserve"> </w:t>
      </w:r>
      <w:r w:rsidR="00C560D6">
        <w:t>così denso</w:t>
      </w:r>
      <w:r w:rsidR="00FF51AB">
        <w:t xml:space="preserve"> </w:t>
      </w:r>
      <w:r w:rsidR="0063706A">
        <w:t>che</w:t>
      </w:r>
      <w:r w:rsidR="00FF51AB">
        <w:t xml:space="preserve"> si può </w:t>
      </w:r>
      <w:r w:rsidR="00E94182">
        <w:t>addiritt</w:t>
      </w:r>
      <w:r w:rsidR="009169AE">
        <w:t xml:space="preserve">ura </w:t>
      </w:r>
      <w:r w:rsidR="00A63BAF">
        <w:t>scomporre in quattro parti</w:t>
      </w:r>
      <w:r w:rsidR="00E8478F">
        <w:t>.</w:t>
      </w:r>
    </w:p>
    <w:p w14:paraId="69DCA22A" w14:textId="29562835" w:rsidR="00DB53CA" w:rsidRDefault="00DB53CA" w:rsidP="003D3E5F">
      <w:pPr>
        <w:spacing w:after="80"/>
        <w:ind w:left="-142" w:right="-143"/>
      </w:pPr>
      <w:r>
        <w:t xml:space="preserve">La prima parte </w:t>
      </w:r>
      <w:r w:rsidR="00361BA2">
        <w:t xml:space="preserve">è </w:t>
      </w:r>
      <w:r w:rsidR="00F04895">
        <w:t xml:space="preserve">quella </w:t>
      </w:r>
      <w:r w:rsidR="005B074C">
        <w:t xml:space="preserve">in cui Gesù affida </w:t>
      </w:r>
      <w:r w:rsidR="00D979E5">
        <w:t>la continuazione del</w:t>
      </w:r>
      <w:r w:rsidR="005B074C">
        <w:t>la propria missione</w:t>
      </w:r>
      <w:r w:rsidR="00EB6B10">
        <w:t xml:space="preserve"> a</w:t>
      </w:r>
      <w:r w:rsidR="0083568A">
        <w:t>gli Undici Apostoli</w:t>
      </w:r>
      <w:r w:rsidR="00566466">
        <w:t xml:space="preserve">: </w:t>
      </w:r>
      <w:r w:rsidR="000E4130">
        <w:t xml:space="preserve">proclamare il Vangelo </w:t>
      </w:r>
      <w:r w:rsidR="00027002">
        <w:t>e</w:t>
      </w:r>
      <w:r w:rsidR="000E4130">
        <w:t xml:space="preserve"> battezzare</w:t>
      </w:r>
      <w:r w:rsidR="000E4130" w:rsidRPr="000E4130">
        <w:t xml:space="preserve"> </w:t>
      </w:r>
      <w:r w:rsidR="000E4130">
        <w:t>tutte le genti</w:t>
      </w:r>
      <w:r w:rsidR="00945D04">
        <w:t xml:space="preserve"> per </w:t>
      </w:r>
      <w:r w:rsidR="00467659">
        <w:t>portare ovunque la salvezza</w:t>
      </w:r>
      <w:r w:rsidR="00B60D7C">
        <w:t xml:space="preserve">. </w:t>
      </w:r>
      <w:r w:rsidR="0064676C">
        <w:t>È n</w:t>
      </w:r>
      <w:r w:rsidR="00BB1C14">
        <w:t xml:space="preserve">ell’annuncio </w:t>
      </w:r>
      <w:r w:rsidR="00802D8C">
        <w:t xml:space="preserve">che </w:t>
      </w:r>
      <w:r w:rsidR="00715DA1">
        <w:t>si trova la salvezza e</w:t>
      </w:r>
      <w:r w:rsidR="00D40092">
        <w:t xml:space="preserve">, infatti, chi crederà </w:t>
      </w:r>
      <w:r w:rsidR="009E7A8F">
        <w:t xml:space="preserve">e si farà battezzare </w:t>
      </w:r>
      <w:r w:rsidR="00D40092">
        <w:t>sarà salvo</w:t>
      </w:r>
      <w:r w:rsidR="00B4575E">
        <w:t>,</w:t>
      </w:r>
      <w:r w:rsidR="00D40092">
        <w:t xml:space="preserve"> mentre c</w:t>
      </w:r>
      <w:r w:rsidR="00B60D7C">
        <w:t>hi non crederà sarà condannato.</w:t>
      </w:r>
    </w:p>
    <w:p w14:paraId="27850031" w14:textId="292DF441" w:rsidR="00115427" w:rsidRDefault="00115427" w:rsidP="003D3E5F">
      <w:pPr>
        <w:spacing w:after="80"/>
        <w:ind w:left="-142" w:right="-143"/>
      </w:pPr>
      <w:r>
        <w:t>Nella seconda parte</w:t>
      </w:r>
      <w:r w:rsidR="00AA12C3">
        <w:t xml:space="preserve"> sono elencati i poteri che contraddistingueranno</w:t>
      </w:r>
      <w:r w:rsidR="002C7A14">
        <w:t xml:space="preserve"> </w:t>
      </w:r>
      <w:r w:rsidR="00C13298">
        <w:t>colo</w:t>
      </w:r>
      <w:r w:rsidR="00C22EE1">
        <w:t>ro</w:t>
      </w:r>
      <w:r w:rsidR="002C7A14">
        <w:t xml:space="preserve"> che crederanno </w:t>
      </w:r>
      <w:r w:rsidR="00CE3CC1">
        <w:t>ne</w:t>
      </w:r>
      <w:r w:rsidR="002C7A14">
        <w:t>l Vangelo</w:t>
      </w:r>
      <w:r w:rsidR="0027354E">
        <w:t xml:space="preserve">: sono gli stessi </w:t>
      </w:r>
      <w:r w:rsidR="00065545">
        <w:t>di</w:t>
      </w:r>
      <w:r w:rsidR="00891743">
        <w:t xml:space="preserve"> </w:t>
      </w:r>
      <w:r w:rsidR="001A0235">
        <w:t>Gesù</w:t>
      </w:r>
      <w:r w:rsidR="00FB622B">
        <w:t>.</w:t>
      </w:r>
      <w:r w:rsidR="00C12511">
        <w:t xml:space="preserve"> In questo modo</w:t>
      </w:r>
      <w:r w:rsidR="005458EE">
        <w:t xml:space="preserve">, l’evangelista </w:t>
      </w:r>
      <w:r w:rsidR="005D3DC4">
        <w:t xml:space="preserve">vuole affermare </w:t>
      </w:r>
      <w:r w:rsidR="001A0235">
        <w:t>che il Signore</w:t>
      </w:r>
      <w:r w:rsidR="00CA7B1D">
        <w:t xml:space="preserve"> </w:t>
      </w:r>
      <w:r w:rsidR="00C55D93">
        <w:t xml:space="preserve">dona alla Chiesa, </w:t>
      </w:r>
      <w:r w:rsidR="00F44015">
        <w:t>che è il Suo Corpo Mistico,</w:t>
      </w:r>
      <w:r w:rsidR="00C55D93">
        <w:t xml:space="preserve"> tutti i poteri </w:t>
      </w:r>
      <w:r w:rsidR="00716529">
        <w:t xml:space="preserve">necessari per salvare l’uomo </w:t>
      </w:r>
      <w:r w:rsidR="00074A9B">
        <w:t>in tutte le sue dimensioni, quella naturale (</w:t>
      </w:r>
      <w:r w:rsidR="00641142">
        <w:t xml:space="preserve">in questo senso, i poteri sono </w:t>
      </w:r>
      <w:r w:rsidR="00021D20">
        <w:t>l’immunità al veleno e la guarigione dalle malattie)</w:t>
      </w:r>
      <w:r w:rsidR="005D266E">
        <w:t xml:space="preserve"> e quella soprannaturale (</w:t>
      </w:r>
      <w:r w:rsidR="003D306C">
        <w:t xml:space="preserve">come </w:t>
      </w:r>
      <w:r w:rsidR="00376E1D">
        <w:t>la capacità di scacciare i demoni</w:t>
      </w:r>
      <w:r w:rsidR="002F06B2">
        <w:t xml:space="preserve">). </w:t>
      </w:r>
      <w:r w:rsidR="00070F67">
        <w:t xml:space="preserve">Gesù non dimentica nemmeno </w:t>
      </w:r>
      <w:r w:rsidR="002A747D">
        <w:t xml:space="preserve">il potere di </w:t>
      </w:r>
      <w:r w:rsidR="002F14D4">
        <w:t>annunciare</w:t>
      </w:r>
      <w:r w:rsidR="0073198A">
        <w:t xml:space="preserve"> </w:t>
      </w:r>
      <w:r w:rsidR="00F24E93">
        <w:t>il Vangelo</w:t>
      </w:r>
      <w:r w:rsidR="00E561FD">
        <w:t xml:space="preserve"> </w:t>
      </w:r>
      <w:r w:rsidR="00803C6E">
        <w:t>a</w:t>
      </w:r>
      <w:r w:rsidR="002A747D">
        <w:t xml:space="preserve"> tutti gli </w:t>
      </w:r>
      <w:r w:rsidR="00466033">
        <w:t>uomini</w:t>
      </w:r>
      <w:r w:rsidR="0016667D">
        <w:t>:</w:t>
      </w:r>
      <w:r w:rsidR="002A747D">
        <w:t xml:space="preserve"> </w:t>
      </w:r>
      <w:r w:rsidR="00347C6B">
        <w:t>a</w:t>
      </w:r>
      <w:r w:rsidR="002A747D">
        <w:t xml:space="preserve">i discepoli </w:t>
      </w:r>
      <w:r w:rsidR="007F00B4">
        <w:t>viene</w:t>
      </w:r>
      <w:r w:rsidR="00347C6B">
        <w:t xml:space="preserve"> data </w:t>
      </w:r>
      <w:r w:rsidR="00EA58AF">
        <w:t xml:space="preserve">anche </w:t>
      </w:r>
      <w:r w:rsidR="00347C6B">
        <w:t>la</w:t>
      </w:r>
      <w:r w:rsidR="00627B05">
        <w:t xml:space="preserve"> </w:t>
      </w:r>
      <w:r w:rsidR="00A36A7F">
        <w:t>facoltà</w:t>
      </w:r>
      <w:r w:rsidR="00627B05">
        <w:t xml:space="preserve"> di parlare </w:t>
      </w:r>
      <w:r w:rsidR="0063741F">
        <w:t>“lingue nuove” (</w:t>
      </w:r>
      <w:r w:rsidR="008D3815">
        <w:t xml:space="preserve">sappiamo che </w:t>
      </w:r>
      <w:r w:rsidR="0060244D">
        <w:t>questa sarà</w:t>
      </w:r>
      <w:r w:rsidR="00BC167F">
        <w:t xml:space="preserve"> </w:t>
      </w:r>
      <w:r w:rsidR="008D3815">
        <w:t>proprio</w:t>
      </w:r>
      <w:r w:rsidR="0060244D">
        <w:t xml:space="preserve"> la prima manifestazione dello Spirito </w:t>
      </w:r>
      <w:r w:rsidR="00BC167F">
        <w:t>Santo dopo</w:t>
      </w:r>
      <w:r w:rsidR="006C4B48">
        <w:t xml:space="preserve"> la </w:t>
      </w:r>
      <w:r w:rsidR="005C4967">
        <w:t xml:space="preserve">Sua </w:t>
      </w:r>
      <w:r w:rsidR="006C4B48">
        <w:t>discesa sugli Apostoli</w:t>
      </w:r>
      <w:r w:rsidR="004601A0">
        <w:t>,</w:t>
      </w:r>
      <w:r w:rsidR="005C4967">
        <w:t xml:space="preserve"> nel</w:t>
      </w:r>
      <w:r w:rsidR="00F45E03">
        <w:t xml:space="preserve"> giorno di</w:t>
      </w:r>
      <w:r w:rsidR="005C4967">
        <w:t xml:space="preserve"> Pentecoste).</w:t>
      </w:r>
    </w:p>
    <w:p w14:paraId="0FD86A2B" w14:textId="613A8FEF" w:rsidR="00313666" w:rsidRDefault="003C6A53" w:rsidP="00313666">
      <w:pPr>
        <w:spacing w:after="80"/>
        <w:ind w:left="-142" w:right="-143"/>
      </w:pPr>
      <w:r>
        <w:t xml:space="preserve">Nella terza parte </w:t>
      </w:r>
      <w:r w:rsidR="000422F8">
        <w:t xml:space="preserve">del brano, </w:t>
      </w:r>
      <w:r>
        <w:t xml:space="preserve">Gesù </w:t>
      </w:r>
      <w:r w:rsidR="00825211">
        <w:t>sale al</w:t>
      </w:r>
      <w:r>
        <w:t xml:space="preserve"> cielo</w:t>
      </w:r>
      <w:r w:rsidR="00E60730">
        <w:t xml:space="preserve"> e “siede alla destra di Dio”</w:t>
      </w:r>
      <w:r w:rsidR="00825211">
        <w:t>: l</w:t>
      </w:r>
      <w:r w:rsidR="008E2D74">
        <w:t xml:space="preserve">’Ascensione </w:t>
      </w:r>
      <w:r w:rsidR="00825211">
        <w:t>d</w:t>
      </w:r>
      <w:r w:rsidR="00AA4EC5">
        <w:t xml:space="preserve">el Figlio </w:t>
      </w:r>
      <w:r w:rsidR="007A2019">
        <w:t xml:space="preserve">è la condizione </w:t>
      </w:r>
      <w:r w:rsidR="007A6AA6">
        <w:t xml:space="preserve">necessaria perché la Chiesa possa </w:t>
      </w:r>
      <w:r w:rsidR="00D443C5">
        <w:t>muovere i primi passi sotto la guida dello Spirito Santo</w:t>
      </w:r>
      <w:r w:rsidR="00401007">
        <w:t xml:space="preserve">. </w:t>
      </w:r>
      <w:r w:rsidR="00C02222">
        <w:t xml:space="preserve">Quello </w:t>
      </w:r>
      <w:r w:rsidR="00493E84">
        <w:t>dello</w:t>
      </w:r>
      <w:r w:rsidR="00401007">
        <w:t xml:space="preserve"> Spirito </w:t>
      </w:r>
      <w:r w:rsidR="00493E84">
        <w:t xml:space="preserve">è </w:t>
      </w:r>
      <w:r w:rsidR="00C02222">
        <w:t xml:space="preserve">il dono </w:t>
      </w:r>
      <w:r w:rsidR="00137B14">
        <w:t>per eccellenza</w:t>
      </w:r>
      <w:r w:rsidR="00C02222">
        <w:t xml:space="preserve"> </w:t>
      </w:r>
      <w:r w:rsidR="00137B14">
        <w:t>che i</w:t>
      </w:r>
      <w:r w:rsidR="003F69FD">
        <w:t>l Figlio</w:t>
      </w:r>
      <w:r w:rsidR="002742AD">
        <w:t xml:space="preserve"> </w:t>
      </w:r>
      <w:r w:rsidR="00F26C71">
        <w:t xml:space="preserve">fa </w:t>
      </w:r>
      <w:r w:rsidR="002742AD">
        <w:t>all’u</w:t>
      </w:r>
      <w:r w:rsidR="001B590B">
        <w:t>manità</w:t>
      </w:r>
      <w:r w:rsidR="00F26C71">
        <w:t>;</w:t>
      </w:r>
      <w:r w:rsidR="003F69FD">
        <w:t xml:space="preserve"> </w:t>
      </w:r>
      <w:r w:rsidR="00F26C71">
        <w:t>infatti, dopo essere ritornato al Padre</w:t>
      </w:r>
      <w:r w:rsidR="00435E97">
        <w:t xml:space="preserve">, Egli </w:t>
      </w:r>
      <w:r w:rsidR="00374A8F">
        <w:t xml:space="preserve">lo manda alla Sua Chiesa, come </w:t>
      </w:r>
      <w:r w:rsidR="00232E9B">
        <w:t xml:space="preserve">aveva </w:t>
      </w:r>
      <w:r w:rsidR="00374A8F">
        <w:t>preannunciato ai discepoli quando era ancora in vita</w:t>
      </w:r>
      <w:r w:rsidR="00B26FEB">
        <w:t>.</w:t>
      </w:r>
    </w:p>
    <w:p w14:paraId="3B715233" w14:textId="79152C07" w:rsidR="003C6A53" w:rsidRPr="004E3207" w:rsidRDefault="00BC2D16" w:rsidP="00313666">
      <w:pPr>
        <w:spacing w:after="80"/>
        <w:ind w:left="-142" w:right="-143"/>
      </w:pPr>
      <w:r>
        <w:t xml:space="preserve">Il fatto che Gesù ascenda al cielo, però, non significa che </w:t>
      </w:r>
      <w:r w:rsidR="00861C13">
        <w:t>si separ</w:t>
      </w:r>
      <w:r w:rsidR="00D9178B">
        <w:t>i</w:t>
      </w:r>
      <w:r w:rsidR="00861C13">
        <w:t xml:space="preserve"> dai Suoi discepoli: </w:t>
      </w:r>
      <w:r w:rsidR="00210D67">
        <w:t xml:space="preserve">nella quarta parte </w:t>
      </w:r>
      <w:r w:rsidR="002C3056">
        <w:t xml:space="preserve">del brano, </w:t>
      </w:r>
      <w:r w:rsidR="00861C13">
        <w:t>infatti</w:t>
      </w:r>
      <w:r w:rsidR="00F34450">
        <w:t>,</w:t>
      </w:r>
      <w:r w:rsidR="00861C13">
        <w:t xml:space="preserve"> </w:t>
      </w:r>
      <w:r w:rsidR="002C3056">
        <w:t xml:space="preserve">Marco </w:t>
      </w:r>
      <w:r w:rsidR="00861C13">
        <w:t xml:space="preserve">sottolinea che </w:t>
      </w:r>
      <w:r w:rsidR="005B55CC">
        <w:t xml:space="preserve">essi </w:t>
      </w:r>
      <w:r w:rsidR="00BC66C7">
        <w:t>compi</w:t>
      </w:r>
      <w:r w:rsidR="003D3144">
        <w:t>r</w:t>
      </w:r>
      <w:r w:rsidR="00BC66C7">
        <w:t>ono</w:t>
      </w:r>
      <w:r w:rsidR="00AF322B">
        <w:t xml:space="preserve"> ciò che Gesù aveva comandato loro</w:t>
      </w:r>
      <w:r w:rsidR="00F34450">
        <w:t xml:space="preserve"> </w:t>
      </w:r>
      <w:r w:rsidR="005F46F3">
        <w:t>e</w:t>
      </w:r>
      <w:r w:rsidR="0097002F">
        <w:t xml:space="preserve"> specifica che</w:t>
      </w:r>
      <w:r w:rsidR="00F34450">
        <w:t xml:space="preserve"> </w:t>
      </w:r>
      <w:r w:rsidR="0097002F">
        <w:t xml:space="preserve">essi </w:t>
      </w:r>
      <w:r w:rsidR="00F34450">
        <w:t xml:space="preserve">non </w:t>
      </w:r>
      <w:r w:rsidR="000F5506">
        <w:t>operavano</w:t>
      </w:r>
      <w:r w:rsidR="00F34450">
        <w:t xml:space="preserve"> da soli, dato che </w:t>
      </w:r>
      <w:r w:rsidR="004B1390">
        <w:t>“</w:t>
      </w:r>
      <w:r w:rsidR="004B1390" w:rsidRPr="004B1390">
        <w:t>il Signore agiva insieme con loro e confermava la Parola con i segni che la accompagnavano</w:t>
      </w:r>
      <w:r w:rsidR="004B1390">
        <w:t>”</w:t>
      </w:r>
      <w:r w:rsidR="00801F35">
        <w:t xml:space="preserve">. </w:t>
      </w:r>
      <w:r w:rsidR="0058771D">
        <w:t xml:space="preserve">È da qui che </w:t>
      </w:r>
      <w:r w:rsidR="006932B0">
        <w:t xml:space="preserve">si </w:t>
      </w:r>
      <w:r w:rsidR="0058771D">
        <w:t>comprend</w:t>
      </w:r>
      <w:r w:rsidR="006932B0">
        <w:t>e</w:t>
      </w:r>
      <w:r w:rsidR="0058771D">
        <w:t xml:space="preserve"> che l</w:t>
      </w:r>
      <w:r w:rsidR="00801F35">
        <w:t xml:space="preserve">a Chiesa è il Corpo </w:t>
      </w:r>
      <w:r w:rsidR="00DB3863">
        <w:t>di</w:t>
      </w:r>
      <w:r w:rsidR="00801F35">
        <w:t xml:space="preserve"> Gesù: </w:t>
      </w:r>
      <w:r w:rsidR="009D3CAF">
        <w:t xml:space="preserve">come il Figlio </w:t>
      </w:r>
      <w:r w:rsidR="00401AB6">
        <w:t xml:space="preserve">ha sempre </w:t>
      </w:r>
      <w:r w:rsidR="00611B7C">
        <w:t>agi</w:t>
      </w:r>
      <w:r w:rsidR="00401AB6">
        <w:t>to</w:t>
      </w:r>
      <w:r w:rsidR="00611B7C">
        <w:t xml:space="preserve"> in piena comunione col Padre, così </w:t>
      </w:r>
      <w:r w:rsidR="00A213B7">
        <w:t xml:space="preserve">anche </w:t>
      </w:r>
      <w:r w:rsidR="00611B7C">
        <w:t xml:space="preserve">la Chiesa </w:t>
      </w:r>
      <w:r w:rsidR="00506E0A">
        <w:t>compie</w:t>
      </w:r>
      <w:r w:rsidR="00452787">
        <w:t xml:space="preserve"> la sua missione in comunione </w:t>
      </w:r>
      <w:r w:rsidR="004166B4">
        <w:t>col suo Capo</w:t>
      </w:r>
      <w:r w:rsidR="00036710">
        <w:t xml:space="preserve">, che è </w:t>
      </w:r>
      <w:r w:rsidR="00D52A0E">
        <w:t>sempre</w:t>
      </w:r>
      <w:r w:rsidR="002106B5">
        <w:t xml:space="preserve"> </w:t>
      </w:r>
      <w:r w:rsidR="00DB0D5E">
        <w:t xml:space="preserve">sia </w:t>
      </w:r>
      <w:r w:rsidR="002106B5">
        <w:t xml:space="preserve">col Padre </w:t>
      </w:r>
      <w:r w:rsidR="00DB0D5E">
        <w:t>ch</w:t>
      </w:r>
      <w:r w:rsidR="002106B5">
        <w:t>e coi Suoi discepoli.</w:t>
      </w:r>
    </w:p>
    <w:p w14:paraId="11F02926" w14:textId="77777777" w:rsidR="00795F11" w:rsidRPr="004E3207" w:rsidRDefault="00795F11" w:rsidP="003D5B3E">
      <w:pPr>
        <w:spacing w:after="80"/>
        <w:ind w:left="-142" w:right="-143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45675DC3" w14:textId="2F81D3FB" w:rsidR="00795F11" w:rsidRPr="004E3207" w:rsidRDefault="00DE68E7" w:rsidP="003D5B3E">
      <w:pPr>
        <w:spacing w:after="0"/>
        <w:ind w:left="-142" w:right="-143"/>
        <w:rPr>
          <w:i/>
          <w:iCs/>
        </w:rPr>
      </w:pPr>
      <w:r>
        <w:rPr>
          <w:i/>
          <w:iCs/>
        </w:rPr>
        <w:t>In che modo</w:t>
      </w:r>
      <w:r w:rsidR="00C55A24">
        <w:rPr>
          <w:i/>
          <w:iCs/>
        </w:rPr>
        <w:t xml:space="preserve"> </w:t>
      </w:r>
      <w:r w:rsidR="00DF7217">
        <w:rPr>
          <w:i/>
          <w:iCs/>
        </w:rPr>
        <w:t>avviene</w:t>
      </w:r>
      <w:r w:rsidR="001244CB">
        <w:rPr>
          <w:i/>
          <w:iCs/>
        </w:rPr>
        <w:t xml:space="preserve"> oggi</w:t>
      </w:r>
      <w:r w:rsidR="000204EA">
        <w:rPr>
          <w:i/>
          <w:iCs/>
        </w:rPr>
        <w:t>,</w:t>
      </w:r>
      <w:r w:rsidR="00DF7217">
        <w:rPr>
          <w:i/>
          <w:iCs/>
        </w:rPr>
        <w:t xml:space="preserve"> </w:t>
      </w:r>
      <w:r w:rsidR="000204EA">
        <w:rPr>
          <w:i/>
          <w:iCs/>
        </w:rPr>
        <w:t>nella nostra realtà</w:t>
      </w:r>
      <w:r w:rsidR="00D60EA8">
        <w:rPr>
          <w:i/>
          <w:iCs/>
        </w:rPr>
        <w:t xml:space="preserve"> quotidiana</w:t>
      </w:r>
      <w:r w:rsidR="000204EA">
        <w:rPr>
          <w:i/>
          <w:iCs/>
        </w:rPr>
        <w:t xml:space="preserve">, </w:t>
      </w:r>
      <w:r w:rsidR="008B5EEA">
        <w:rPr>
          <w:i/>
          <w:iCs/>
        </w:rPr>
        <w:t>l’annuncio del Vangelo</w:t>
      </w:r>
      <w:r w:rsidR="00DF7217">
        <w:rPr>
          <w:i/>
          <w:iCs/>
        </w:rPr>
        <w:t xml:space="preserve">? </w:t>
      </w:r>
      <w:r w:rsidR="00B97991">
        <w:rPr>
          <w:i/>
          <w:iCs/>
        </w:rPr>
        <w:t>I</w:t>
      </w:r>
      <w:r w:rsidR="00797A52">
        <w:rPr>
          <w:i/>
          <w:iCs/>
        </w:rPr>
        <w:t>n quali fatti della nostra esperienza</w:t>
      </w:r>
      <w:r w:rsidR="00814E9F">
        <w:rPr>
          <w:i/>
          <w:iCs/>
        </w:rPr>
        <w:t xml:space="preserve"> riconosciamo l</w:t>
      </w:r>
      <w:r w:rsidR="00A523CD">
        <w:rPr>
          <w:i/>
          <w:iCs/>
        </w:rPr>
        <w:t>’</w:t>
      </w:r>
      <w:r w:rsidR="00814E9F">
        <w:rPr>
          <w:i/>
          <w:iCs/>
        </w:rPr>
        <w:t xml:space="preserve">azione </w:t>
      </w:r>
      <w:r w:rsidR="000335B6">
        <w:rPr>
          <w:i/>
          <w:iCs/>
        </w:rPr>
        <w:t xml:space="preserve">diretta </w:t>
      </w:r>
      <w:r w:rsidR="00814E9F">
        <w:rPr>
          <w:i/>
          <w:iCs/>
        </w:rPr>
        <w:t xml:space="preserve">di Gesù nella </w:t>
      </w:r>
      <w:r w:rsidR="00B06315">
        <w:rPr>
          <w:i/>
          <w:iCs/>
        </w:rPr>
        <w:t xml:space="preserve">Sua </w:t>
      </w:r>
      <w:r w:rsidR="00814E9F">
        <w:rPr>
          <w:i/>
          <w:iCs/>
        </w:rPr>
        <w:t>Chiesa</w:t>
      </w:r>
      <w:r w:rsidR="00795F11">
        <w:rPr>
          <w:i/>
          <w:iCs/>
        </w:rPr>
        <w:t>?</w:t>
      </w:r>
    </w:p>
    <w:p w14:paraId="2984DC34" w14:textId="77777777" w:rsidR="00795F11" w:rsidRPr="004E3207" w:rsidRDefault="00795F11" w:rsidP="003D5B3E">
      <w:pPr>
        <w:spacing w:after="80"/>
        <w:ind w:left="-142" w:right="-143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3E949A12" w14:textId="07C1D1F8" w:rsidR="009108E4" w:rsidRPr="008736B3" w:rsidRDefault="0088786D" w:rsidP="003D5B3E">
      <w:pPr>
        <w:spacing w:after="0" w:line="240" w:lineRule="auto"/>
        <w:ind w:left="-142" w:right="-143"/>
        <w:rPr>
          <w:rFonts w:cstheme="minorHAnsi"/>
          <w:b/>
          <w:bCs/>
        </w:rPr>
      </w:pPr>
      <w:r w:rsidRPr="0088786D">
        <w:rPr>
          <w:rFonts w:eastAsia="Times New Roman" w:cstheme="minorHAnsi"/>
          <w:b/>
          <w:bCs/>
          <w:color w:val="242021"/>
          <w:lang w:eastAsia="it-IT"/>
        </w:rPr>
        <w:t>Esulti di santa gioia la tua Chiesa, o Padre,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88786D">
        <w:rPr>
          <w:rFonts w:eastAsia="Times New Roman" w:cstheme="minorHAnsi"/>
          <w:b/>
          <w:bCs/>
          <w:color w:val="242021"/>
          <w:lang w:eastAsia="it-IT"/>
        </w:rPr>
        <w:t>per il mistero che celebra in questa liturgia di lode,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88786D">
        <w:rPr>
          <w:rFonts w:eastAsia="Times New Roman" w:cstheme="minorHAnsi"/>
          <w:b/>
          <w:bCs/>
          <w:color w:val="242021"/>
          <w:lang w:eastAsia="it-IT"/>
        </w:rPr>
        <w:t>poiché nel tuo Figlio asceso al cielo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88786D">
        <w:rPr>
          <w:rFonts w:eastAsia="Times New Roman" w:cstheme="minorHAnsi"/>
          <w:b/>
          <w:bCs/>
          <w:color w:val="242021"/>
          <w:lang w:eastAsia="it-IT"/>
        </w:rPr>
        <w:t>la nostra umanità è innalzata accanto a te,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88786D">
        <w:rPr>
          <w:rFonts w:eastAsia="Times New Roman" w:cstheme="minorHAnsi"/>
          <w:b/>
          <w:bCs/>
          <w:color w:val="242021"/>
          <w:lang w:eastAsia="it-IT"/>
        </w:rPr>
        <w:t>e noi, membra del suo corpo,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88786D">
        <w:rPr>
          <w:rFonts w:eastAsia="Times New Roman" w:cstheme="minorHAnsi"/>
          <w:b/>
          <w:bCs/>
          <w:color w:val="242021"/>
          <w:lang w:eastAsia="it-IT"/>
        </w:rPr>
        <w:t>viviamo nella speranza di raggiungere Cristo,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88786D">
        <w:rPr>
          <w:rFonts w:eastAsia="Times New Roman" w:cstheme="minorHAnsi"/>
          <w:b/>
          <w:bCs/>
          <w:color w:val="242021"/>
          <w:lang w:eastAsia="it-IT"/>
        </w:rPr>
        <w:t>nostro capo, nella gloria.</w:t>
      </w:r>
      <w:r w:rsidR="007D2D2F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88786D">
        <w:rPr>
          <w:rFonts w:eastAsia="Times New Roman" w:cstheme="minorHAnsi"/>
          <w:b/>
          <w:bCs/>
          <w:color w:val="242021"/>
          <w:lang w:eastAsia="it-IT"/>
        </w:rPr>
        <w:t>Egli è Dio, e vive e regna con te,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88786D">
        <w:rPr>
          <w:rFonts w:eastAsia="Times New Roman" w:cstheme="minorHAnsi"/>
          <w:b/>
          <w:bCs/>
          <w:color w:val="242021"/>
          <w:lang w:eastAsia="it-IT"/>
        </w:rPr>
        <w:t>nell’unità dello Spirito Santo,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88786D">
        <w:rPr>
          <w:rFonts w:eastAsia="Times New Roman" w:cstheme="minorHAnsi"/>
          <w:b/>
          <w:bCs/>
          <w:color w:val="242021"/>
          <w:lang w:eastAsia="it-IT"/>
        </w:rPr>
        <w:t>per tutti i secoli dei secoli.</w:t>
      </w:r>
    </w:p>
    <w:sectPr w:rsidR="009108E4" w:rsidRPr="00873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ld">
    <w:altName w:val="Cambria"/>
    <w:panose1 w:val="020B0604020202020204"/>
    <w:charset w:val="00"/>
    <w:family w:val="roman"/>
    <w:notTrueType/>
    <w:pitch w:val="default"/>
  </w:font>
  <w:font w:name="RequiemText-HTF-SmallCap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1F"/>
    <w:rsid w:val="00002594"/>
    <w:rsid w:val="00005AEF"/>
    <w:rsid w:val="00005B18"/>
    <w:rsid w:val="00011E92"/>
    <w:rsid w:val="0001326D"/>
    <w:rsid w:val="00013E87"/>
    <w:rsid w:val="000160BC"/>
    <w:rsid w:val="00017EC0"/>
    <w:rsid w:val="000204EA"/>
    <w:rsid w:val="00021D20"/>
    <w:rsid w:val="00023DAE"/>
    <w:rsid w:val="00027002"/>
    <w:rsid w:val="00031DBB"/>
    <w:rsid w:val="000335B6"/>
    <w:rsid w:val="0003443B"/>
    <w:rsid w:val="00036703"/>
    <w:rsid w:val="00036710"/>
    <w:rsid w:val="000422F8"/>
    <w:rsid w:val="000446F7"/>
    <w:rsid w:val="00065545"/>
    <w:rsid w:val="000667E7"/>
    <w:rsid w:val="00067E98"/>
    <w:rsid w:val="00070F67"/>
    <w:rsid w:val="000721A4"/>
    <w:rsid w:val="000739B3"/>
    <w:rsid w:val="00074A9B"/>
    <w:rsid w:val="000809FD"/>
    <w:rsid w:val="00084DBD"/>
    <w:rsid w:val="00092C77"/>
    <w:rsid w:val="00093868"/>
    <w:rsid w:val="00094591"/>
    <w:rsid w:val="00096FCB"/>
    <w:rsid w:val="000A5D17"/>
    <w:rsid w:val="000A7763"/>
    <w:rsid w:val="000B4D9C"/>
    <w:rsid w:val="000B5757"/>
    <w:rsid w:val="000B7148"/>
    <w:rsid w:val="000C4D6E"/>
    <w:rsid w:val="000D25FA"/>
    <w:rsid w:val="000D418E"/>
    <w:rsid w:val="000D4D5B"/>
    <w:rsid w:val="000D7E51"/>
    <w:rsid w:val="000E4130"/>
    <w:rsid w:val="000F23A4"/>
    <w:rsid w:val="000F5506"/>
    <w:rsid w:val="000F7B39"/>
    <w:rsid w:val="00100C40"/>
    <w:rsid w:val="00101864"/>
    <w:rsid w:val="0010554F"/>
    <w:rsid w:val="00115427"/>
    <w:rsid w:val="00120509"/>
    <w:rsid w:val="00120FF0"/>
    <w:rsid w:val="001236FA"/>
    <w:rsid w:val="001244CB"/>
    <w:rsid w:val="001247E0"/>
    <w:rsid w:val="00125CB0"/>
    <w:rsid w:val="00137B14"/>
    <w:rsid w:val="0014205E"/>
    <w:rsid w:val="001429EB"/>
    <w:rsid w:val="00146A4D"/>
    <w:rsid w:val="00151128"/>
    <w:rsid w:val="00151CEC"/>
    <w:rsid w:val="001657BF"/>
    <w:rsid w:val="0016667D"/>
    <w:rsid w:val="00174986"/>
    <w:rsid w:val="0018011F"/>
    <w:rsid w:val="00183BF6"/>
    <w:rsid w:val="00183E8B"/>
    <w:rsid w:val="00185046"/>
    <w:rsid w:val="00185E03"/>
    <w:rsid w:val="00191457"/>
    <w:rsid w:val="001A0235"/>
    <w:rsid w:val="001A2259"/>
    <w:rsid w:val="001A60DD"/>
    <w:rsid w:val="001A7008"/>
    <w:rsid w:val="001B0DED"/>
    <w:rsid w:val="001B18C0"/>
    <w:rsid w:val="001B24E2"/>
    <w:rsid w:val="001B3A18"/>
    <w:rsid w:val="001B4416"/>
    <w:rsid w:val="001B590B"/>
    <w:rsid w:val="001C0994"/>
    <w:rsid w:val="001C692A"/>
    <w:rsid w:val="001D1C2F"/>
    <w:rsid w:val="001D61C3"/>
    <w:rsid w:val="001E33E3"/>
    <w:rsid w:val="001E444B"/>
    <w:rsid w:val="001E7F9C"/>
    <w:rsid w:val="001F455D"/>
    <w:rsid w:val="001F6985"/>
    <w:rsid w:val="00202B1F"/>
    <w:rsid w:val="002106B5"/>
    <w:rsid w:val="00210D67"/>
    <w:rsid w:val="002132DF"/>
    <w:rsid w:val="00216085"/>
    <w:rsid w:val="002175E2"/>
    <w:rsid w:val="00221C9C"/>
    <w:rsid w:val="002233F8"/>
    <w:rsid w:val="00224F54"/>
    <w:rsid w:val="002306DC"/>
    <w:rsid w:val="00232BF8"/>
    <w:rsid w:val="00232E9B"/>
    <w:rsid w:val="002340BB"/>
    <w:rsid w:val="00235C93"/>
    <w:rsid w:val="00237A6D"/>
    <w:rsid w:val="00241234"/>
    <w:rsid w:val="00247D6F"/>
    <w:rsid w:val="00250EC6"/>
    <w:rsid w:val="00254842"/>
    <w:rsid w:val="00261A9F"/>
    <w:rsid w:val="0026478C"/>
    <w:rsid w:val="002670D4"/>
    <w:rsid w:val="0027354E"/>
    <w:rsid w:val="00273DC0"/>
    <w:rsid w:val="002742AD"/>
    <w:rsid w:val="0027703E"/>
    <w:rsid w:val="00281AF5"/>
    <w:rsid w:val="0028797D"/>
    <w:rsid w:val="00294A25"/>
    <w:rsid w:val="00297085"/>
    <w:rsid w:val="002A4392"/>
    <w:rsid w:val="002A747D"/>
    <w:rsid w:val="002B1ACE"/>
    <w:rsid w:val="002B2CAA"/>
    <w:rsid w:val="002B58B6"/>
    <w:rsid w:val="002C0743"/>
    <w:rsid w:val="002C08FA"/>
    <w:rsid w:val="002C3056"/>
    <w:rsid w:val="002C7A14"/>
    <w:rsid w:val="002D1C10"/>
    <w:rsid w:val="002E30DD"/>
    <w:rsid w:val="002E34AF"/>
    <w:rsid w:val="002E4219"/>
    <w:rsid w:val="002F06B2"/>
    <w:rsid w:val="002F14D4"/>
    <w:rsid w:val="002F15E1"/>
    <w:rsid w:val="002F3D7C"/>
    <w:rsid w:val="002F4F64"/>
    <w:rsid w:val="002F5FE5"/>
    <w:rsid w:val="0031261B"/>
    <w:rsid w:val="00313666"/>
    <w:rsid w:val="00322F96"/>
    <w:rsid w:val="00341CE3"/>
    <w:rsid w:val="0034561B"/>
    <w:rsid w:val="00347C6B"/>
    <w:rsid w:val="003500CA"/>
    <w:rsid w:val="00352343"/>
    <w:rsid w:val="00354BDC"/>
    <w:rsid w:val="00355826"/>
    <w:rsid w:val="00357FB9"/>
    <w:rsid w:val="00361BA2"/>
    <w:rsid w:val="00364A5C"/>
    <w:rsid w:val="003677C0"/>
    <w:rsid w:val="003678D9"/>
    <w:rsid w:val="00374A8F"/>
    <w:rsid w:val="00375B84"/>
    <w:rsid w:val="00376E1D"/>
    <w:rsid w:val="003808FE"/>
    <w:rsid w:val="00380CAE"/>
    <w:rsid w:val="00385431"/>
    <w:rsid w:val="00394D5B"/>
    <w:rsid w:val="0039714E"/>
    <w:rsid w:val="003A1E72"/>
    <w:rsid w:val="003A3537"/>
    <w:rsid w:val="003A4E76"/>
    <w:rsid w:val="003B1088"/>
    <w:rsid w:val="003C2A03"/>
    <w:rsid w:val="003C6A53"/>
    <w:rsid w:val="003D1E2E"/>
    <w:rsid w:val="003D306C"/>
    <w:rsid w:val="003D3144"/>
    <w:rsid w:val="003D3E5F"/>
    <w:rsid w:val="003D4FB9"/>
    <w:rsid w:val="003D5B3E"/>
    <w:rsid w:val="003D79C1"/>
    <w:rsid w:val="003F538B"/>
    <w:rsid w:val="003F61BC"/>
    <w:rsid w:val="003F69FD"/>
    <w:rsid w:val="00401007"/>
    <w:rsid w:val="00401AB6"/>
    <w:rsid w:val="0041328C"/>
    <w:rsid w:val="004146C9"/>
    <w:rsid w:val="004166B4"/>
    <w:rsid w:val="0042037D"/>
    <w:rsid w:val="004214CE"/>
    <w:rsid w:val="0043079A"/>
    <w:rsid w:val="00435E97"/>
    <w:rsid w:val="00452787"/>
    <w:rsid w:val="004563D1"/>
    <w:rsid w:val="00457A1D"/>
    <w:rsid w:val="004601A0"/>
    <w:rsid w:val="00460911"/>
    <w:rsid w:val="0046168E"/>
    <w:rsid w:val="00461C5A"/>
    <w:rsid w:val="00463E0C"/>
    <w:rsid w:val="00466033"/>
    <w:rsid w:val="00467659"/>
    <w:rsid w:val="0046789D"/>
    <w:rsid w:val="004805F6"/>
    <w:rsid w:val="00481E91"/>
    <w:rsid w:val="00483C23"/>
    <w:rsid w:val="004851D7"/>
    <w:rsid w:val="00487F32"/>
    <w:rsid w:val="00493E84"/>
    <w:rsid w:val="004A233F"/>
    <w:rsid w:val="004A336B"/>
    <w:rsid w:val="004A791D"/>
    <w:rsid w:val="004B0142"/>
    <w:rsid w:val="004B1390"/>
    <w:rsid w:val="004B4149"/>
    <w:rsid w:val="004C2AC3"/>
    <w:rsid w:val="004C78AB"/>
    <w:rsid w:val="004D0EF9"/>
    <w:rsid w:val="004E4337"/>
    <w:rsid w:val="004E6E8E"/>
    <w:rsid w:val="004F02C1"/>
    <w:rsid w:val="004F06DB"/>
    <w:rsid w:val="004F4D63"/>
    <w:rsid w:val="0050206F"/>
    <w:rsid w:val="00506E0A"/>
    <w:rsid w:val="0050703D"/>
    <w:rsid w:val="0050717A"/>
    <w:rsid w:val="00516979"/>
    <w:rsid w:val="00516A46"/>
    <w:rsid w:val="00517372"/>
    <w:rsid w:val="00521CE3"/>
    <w:rsid w:val="00523328"/>
    <w:rsid w:val="005271C4"/>
    <w:rsid w:val="005276CE"/>
    <w:rsid w:val="00534BB5"/>
    <w:rsid w:val="0054097C"/>
    <w:rsid w:val="00540B15"/>
    <w:rsid w:val="00541628"/>
    <w:rsid w:val="00541A1E"/>
    <w:rsid w:val="00541FEE"/>
    <w:rsid w:val="00543EE6"/>
    <w:rsid w:val="0054477A"/>
    <w:rsid w:val="005458EE"/>
    <w:rsid w:val="005460A6"/>
    <w:rsid w:val="00550F50"/>
    <w:rsid w:val="00557EFB"/>
    <w:rsid w:val="00563EAD"/>
    <w:rsid w:val="00565CFD"/>
    <w:rsid w:val="00566466"/>
    <w:rsid w:val="00573C90"/>
    <w:rsid w:val="005839DF"/>
    <w:rsid w:val="0058771D"/>
    <w:rsid w:val="00592DEA"/>
    <w:rsid w:val="00595D73"/>
    <w:rsid w:val="005B074C"/>
    <w:rsid w:val="005B2B25"/>
    <w:rsid w:val="005B55CC"/>
    <w:rsid w:val="005B627A"/>
    <w:rsid w:val="005C4967"/>
    <w:rsid w:val="005C4D10"/>
    <w:rsid w:val="005C681C"/>
    <w:rsid w:val="005D0A65"/>
    <w:rsid w:val="005D0F2F"/>
    <w:rsid w:val="005D266E"/>
    <w:rsid w:val="005D3DC4"/>
    <w:rsid w:val="005D4414"/>
    <w:rsid w:val="005D5D4E"/>
    <w:rsid w:val="005E0067"/>
    <w:rsid w:val="005E049E"/>
    <w:rsid w:val="005E1228"/>
    <w:rsid w:val="005E267C"/>
    <w:rsid w:val="005F46F3"/>
    <w:rsid w:val="005F4D97"/>
    <w:rsid w:val="0060244D"/>
    <w:rsid w:val="0060562A"/>
    <w:rsid w:val="00611B7C"/>
    <w:rsid w:val="006125DD"/>
    <w:rsid w:val="006208A6"/>
    <w:rsid w:val="00625201"/>
    <w:rsid w:val="00627545"/>
    <w:rsid w:val="00627B05"/>
    <w:rsid w:val="00636865"/>
    <w:rsid w:val="0063706A"/>
    <w:rsid w:val="0063741F"/>
    <w:rsid w:val="00641142"/>
    <w:rsid w:val="00643369"/>
    <w:rsid w:val="0064587D"/>
    <w:rsid w:val="00645A16"/>
    <w:rsid w:val="0064676C"/>
    <w:rsid w:val="00654AA6"/>
    <w:rsid w:val="00663AFF"/>
    <w:rsid w:val="006662F2"/>
    <w:rsid w:val="00687602"/>
    <w:rsid w:val="006932B0"/>
    <w:rsid w:val="00696B5C"/>
    <w:rsid w:val="00696ED3"/>
    <w:rsid w:val="006A1DB2"/>
    <w:rsid w:val="006A2E42"/>
    <w:rsid w:val="006A6B3F"/>
    <w:rsid w:val="006A6D8D"/>
    <w:rsid w:val="006B6BE4"/>
    <w:rsid w:val="006B7A94"/>
    <w:rsid w:val="006C0794"/>
    <w:rsid w:val="006C4B48"/>
    <w:rsid w:val="006C704D"/>
    <w:rsid w:val="006E5CDC"/>
    <w:rsid w:val="00704F8D"/>
    <w:rsid w:val="00705E8E"/>
    <w:rsid w:val="007063CD"/>
    <w:rsid w:val="00706DF8"/>
    <w:rsid w:val="007110D6"/>
    <w:rsid w:val="00713583"/>
    <w:rsid w:val="00713B79"/>
    <w:rsid w:val="00715DA1"/>
    <w:rsid w:val="00716529"/>
    <w:rsid w:val="007279C2"/>
    <w:rsid w:val="00730C4C"/>
    <w:rsid w:val="0073198A"/>
    <w:rsid w:val="00733A1E"/>
    <w:rsid w:val="00742CB0"/>
    <w:rsid w:val="00743D87"/>
    <w:rsid w:val="00744C02"/>
    <w:rsid w:val="007507B7"/>
    <w:rsid w:val="007522FB"/>
    <w:rsid w:val="00753C40"/>
    <w:rsid w:val="007647AE"/>
    <w:rsid w:val="00767B75"/>
    <w:rsid w:val="00772791"/>
    <w:rsid w:val="007746F6"/>
    <w:rsid w:val="007813D6"/>
    <w:rsid w:val="00782FC2"/>
    <w:rsid w:val="00786415"/>
    <w:rsid w:val="00786434"/>
    <w:rsid w:val="007917A2"/>
    <w:rsid w:val="00795F11"/>
    <w:rsid w:val="00797A52"/>
    <w:rsid w:val="007A07AE"/>
    <w:rsid w:val="007A2019"/>
    <w:rsid w:val="007A6AA6"/>
    <w:rsid w:val="007B305B"/>
    <w:rsid w:val="007B775C"/>
    <w:rsid w:val="007B79A2"/>
    <w:rsid w:val="007C2B4C"/>
    <w:rsid w:val="007D01DA"/>
    <w:rsid w:val="007D12CA"/>
    <w:rsid w:val="007D2D2F"/>
    <w:rsid w:val="007D75A0"/>
    <w:rsid w:val="007E1F3E"/>
    <w:rsid w:val="007E7BC7"/>
    <w:rsid w:val="007F00B4"/>
    <w:rsid w:val="007F174E"/>
    <w:rsid w:val="00801F35"/>
    <w:rsid w:val="008024E5"/>
    <w:rsid w:val="0080274C"/>
    <w:rsid w:val="00802D8C"/>
    <w:rsid w:val="00803C6E"/>
    <w:rsid w:val="0080580C"/>
    <w:rsid w:val="00805D17"/>
    <w:rsid w:val="00814E9F"/>
    <w:rsid w:val="00816992"/>
    <w:rsid w:val="00825211"/>
    <w:rsid w:val="008257A5"/>
    <w:rsid w:val="00833DAD"/>
    <w:rsid w:val="0083568A"/>
    <w:rsid w:val="00840D2A"/>
    <w:rsid w:val="0084125C"/>
    <w:rsid w:val="00845BE9"/>
    <w:rsid w:val="00850EF6"/>
    <w:rsid w:val="008556BF"/>
    <w:rsid w:val="00861C13"/>
    <w:rsid w:val="008661DA"/>
    <w:rsid w:val="00866AD4"/>
    <w:rsid w:val="0086790B"/>
    <w:rsid w:val="008736B3"/>
    <w:rsid w:val="008749B3"/>
    <w:rsid w:val="00874D8B"/>
    <w:rsid w:val="008846A3"/>
    <w:rsid w:val="00886A54"/>
    <w:rsid w:val="0088786D"/>
    <w:rsid w:val="00891743"/>
    <w:rsid w:val="00895516"/>
    <w:rsid w:val="0089755C"/>
    <w:rsid w:val="008A5479"/>
    <w:rsid w:val="008A5ADA"/>
    <w:rsid w:val="008A5C98"/>
    <w:rsid w:val="008A611C"/>
    <w:rsid w:val="008B19C9"/>
    <w:rsid w:val="008B3CD8"/>
    <w:rsid w:val="008B5EEA"/>
    <w:rsid w:val="008D1D00"/>
    <w:rsid w:val="008D3815"/>
    <w:rsid w:val="008E2414"/>
    <w:rsid w:val="008E2D74"/>
    <w:rsid w:val="008E379C"/>
    <w:rsid w:val="008E3C72"/>
    <w:rsid w:val="008E6543"/>
    <w:rsid w:val="008E7729"/>
    <w:rsid w:val="008F3209"/>
    <w:rsid w:val="008F4409"/>
    <w:rsid w:val="008F73D5"/>
    <w:rsid w:val="00901A0E"/>
    <w:rsid w:val="009108E4"/>
    <w:rsid w:val="009159B8"/>
    <w:rsid w:val="009169AE"/>
    <w:rsid w:val="0091701F"/>
    <w:rsid w:val="009173A8"/>
    <w:rsid w:val="0092319A"/>
    <w:rsid w:val="009244A8"/>
    <w:rsid w:val="00924578"/>
    <w:rsid w:val="0093066A"/>
    <w:rsid w:val="00935AC8"/>
    <w:rsid w:val="00936744"/>
    <w:rsid w:val="00945D04"/>
    <w:rsid w:val="00946207"/>
    <w:rsid w:val="00952B41"/>
    <w:rsid w:val="00961A0A"/>
    <w:rsid w:val="00963FB5"/>
    <w:rsid w:val="0097002F"/>
    <w:rsid w:val="00970633"/>
    <w:rsid w:val="00973EE0"/>
    <w:rsid w:val="00981559"/>
    <w:rsid w:val="00984253"/>
    <w:rsid w:val="0098613E"/>
    <w:rsid w:val="00995236"/>
    <w:rsid w:val="009A46C2"/>
    <w:rsid w:val="009A55C7"/>
    <w:rsid w:val="009B5670"/>
    <w:rsid w:val="009C1F3F"/>
    <w:rsid w:val="009C4006"/>
    <w:rsid w:val="009C5D38"/>
    <w:rsid w:val="009C770A"/>
    <w:rsid w:val="009D215C"/>
    <w:rsid w:val="009D3CAF"/>
    <w:rsid w:val="009E1306"/>
    <w:rsid w:val="009E1A0C"/>
    <w:rsid w:val="009E2D15"/>
    <w:rsid w:val="009E3513"/>
    <w:rsid w:val="009E41B1"/>
    <w:rsid w:val="009E629A"/>
    <w:rsid w:val="009E7A8F"/>
    <w:rsid w:val="009F2512"/>
    <w:rsid w:val="009F266F"/>
    <w:rsid w:val="009F43D3"/>
    <w:rsid w:val="009F6A79"/>
    <w:rsid w:val="00A005F9"/>
    <w:rsid w:val="00A00DB8"/>
    <w:rsid w:val="00A213B7"/>
    <w:rsid w:val="00A2273C"/>
    <w:rsid w:val="00A24255"/>
    <w:rsid w:val="00A26815"/>
    <w:rsid w:val="00A27C93"/>
    <w:rsid w:val="00A32708"/>
    <w:rsid w:val="00A36A7F"/>
    <w:rsid w:val="00A40C57"/>
    <w:rsid w:val="00A40CE5"/>
    <w:rsid w:val="00A410C1"/>
    <w:rsid w:val="00A45392"/>
    <w:rsid w:val="00A51231"/>
    <w:rsid w:val="00A523CD"/>
    <w:rsid w:val="00A618B9"/>
    <w:rsid w:val="00A6383B"/>
    <w:rsid w:val="00A63BAF"/>
    <w:rsid w:val="00A67BEE"/>
    <w:rsid w:val="00A718AB"/>
    <w:rsid w:val="00A74487"/>
    <w:rsid w:val="00A93998"/>
    <w:rsid w:val="00A94FE3"/>
    <w:rsid w:val="00A96C76"/>
    <w:rsid w:val="00A97F47"/>
    <w:rsid w:val="00AA092C"/>
    <w:rsid w:val="00AA0B3A"/>
    <w:rsid w:val="00AA12C3"/>
    <w:rsid w:val="00AA4464"/>
    <w:rsid w:val="00AA4EC5"/>
    <w:rsid w:val="00AA7915"/>
    <w:rsid w:val="00AB29DA"/>
    <w:rsid w:val="00AB60A9"/>
    <w:rsid w:val="00AC1420"/>
    <w:rsid w:val="00AC5782"/>
    <w:rsid w:val="00AD0440"/>
    <w:rsid w:val="00AD4F34"/>
    <w:rsid w:val="00AE063C"/>
    <w:rsid w:val="00AE1871"/>
    <w:rsid w:val="00AE4DD3"/>
    <w:rsid w:val="00AE79B3"/>
    <w:rsid w:val="00AF0217"/>
    <w:rsid w:val="00AF23E9"/>
    <w:rsid w:val="00AF29BB"/>
    <w:rsid w:val="00AF322B"/>
    <w:rsid w:val="00B06315"/>
    <w:rsid w:val="00B06E57"/>
    <w:rsid w:val="00B070DF"/>
    <w:rsid w:val="00B07A76"/>
    <w:rsid w:val="00B179B6"/>
    <w:rsid w:val="00B26FEB"/>
    <w:rsid w:val="00B4575E"/>
    <w:rsid w:val="00B5265B"/>
    <w:rsid w:val="00B52CE8"/>
    <w:rsid w:val="00B54EA5"/>
    <w:rsid w:val="00B569DE"/>
    <w:rsid w:val="00B60D7C"/>
    <w:rsid w:val="00B60DF4"/>
    <w:rsid w:val="00B61443"/>
    <w:rsid w:val="00B61984"/>
    <w:rsid w:val="00B62B0E"/>
    <w:rsid w:val="00B67A3B"/>
    <w:rsid w:val="00B754DC"/>
    <w:rsid w:val="00B8358C"/>
    <w:rsid w:val="00B84FE4"/>
    <w:rsid w:val="00B86F0A"/>
    <w:rsid w:val="00B97991"/>
    <w:rsid w:val="00B97D2A"/>
    <w:rsid w:val="00BA0DB3"/>
    <w:rsid w:val="00BA7AB6"/>
    <w:rsid w:val="00BB1C14"/>
    <w:rsid w:val="00BB2FDF"/>
    <w:rsid w:val="00BC167F"/>
    <w:rsid w:val="00BC284F"/>
    <w:rsid w:val="00BC2D16"/>
    <w:rsid w:val="00BC48AD"/>
    <w:rsid w:val="00BC66C7"/>
    <w:rsid w:val="00BC72F3"/>
    <w:rsid w:val="00BC7445"/>
    <w:rsid w:val="00BD03EB"/>
    <w:rsid w:val="00BD1D1C"/>
    <w:rsid w:val="00BD3F88"/>
    <w:rsid w:val="00C02222"/>
    <w:rsid w:val="00C0407E"/>
    <w:rsid w:val="00C06B9F"/>
    <w:rsid w:val="00C12511"/>
    <w:rsid w:val="00C13298"/>
    <w:rsid w:val="00C13EA2"/>
    <w:rsid w:val="00C204C0"/>
    <w:rsid w:val="00C20C80"/>
    <w:rsid w:val="00C22EE1"/>
    <w:rsid w:val="00C26C32"/>
    <w:rsid w:val="00C37606"/>
    <w:rsid w:val="00C40C2C"/>
    <w:rsid w:val="00C43D43"/>
    <w:rsid w:val="00C54CAC"/>
    <w:rsid w:val="00C55A24"/>
    <w:rsid w:val="00C55CDC"/>
    <w:rsid w:val="00C55D93"/>
    <w:rsid w:val="00C560D6"/>
    <w:rsid w:val="00C65CC5"/>
    <w:rsid w:val="00C71012"/>
    <w:rsid w:val="00C718BF"/>
    <w:rsid w:val="00C75369"/>
    <w:rsid w:val="00C7623F"/>
    <w:rsid w:val="00C84D21"/>
    <w:rsid w:val="00C85E72"/>
    <w:rsid w:val="00C86A0E"/>
    <w:rsid w:val="00C95FF8"/>
    <w:rsid w:val="00CA13E8"/>
    <w:rsid w:val="00CA684D"/>
    <w:rsid w:val="00CA7B1D"/>
    <w:rsid w:val="00CB3834"/>
    <w:rsid w:val="00CC49B1"/>
    <w:rsid w:val="00CC4B85"/>
    <w:rsid w:val="00CD1536"/>
    <w:rsid w:val="00CD2726"/>
    <w:rsid w:val="00CD4BB9"/>
    <w:rsid w:val="00CE3CC1"/>
    <w:rsid w:val="00CE3F72"/>
    <w:rsid w:val="00CE5407"/>
    <w:rsid w:val="00CE5C88"/>
    <w:rsid w:val="00CE7E17"/>
    <w:rsid w:val="00CF2141"/>
    <w:rsid w:val="00D06DE4"/>
    <w:rsid w:val="00D122FC"/>
    <w:rsid w:val="00D12E6F"/>
    <w:rsid w:val="00D14356"/>
    <w:rsid w:val="00D2450D"/>
    <w:rsid w:val="00D31222"/>
    <w:rsid w:val="00D34DFC"/>
    <w:rsid w:val="00D37F27"/>
    <w:rsid w:val="00D40092"/>
    <w:rsid w:val="00D443C5"/>
    <w:rsid w:val="00D462F8"/>
    <w:rsid w:val="00D4635C"/>
    <w:rsid w:val="00D52A0E"/>
    <w:rsid w:val="00D53244"/>
    <w:rsid w:val="00D54F3D"/>
    <w:rsid w:val="00D563F1"/>
    <w:rsid w:val="00D60EA8"/>
    <w:rsid w:val="00D6205E"/>
    <w:rsid w:val="00D62B14"/>
    <w:rsid w:val="00D755C3"/>
    <w:rsid w:val="00D83B3E"/>
    <w:rsid w:val="00D9178B"/>
    <w:rsid w:val="00D91C80"/>
    <w:rsid w:val="00D979E5"/>
    <w:rsid w:val="00DA2B58"/>
    <w:rsid w:val="00DA5B0F"/>
    <w:rsid w:val="00DB0CFD"/>
    <w:rsid w:val="00DB0D5E"/>
    <w:rsid w:val="00DB18D4"/>
    <w:rsid w:val="00DB3863"/>
    <w:rsid w:val="00DB53CA"/>
    <w:rsid w:val="00DB5F53"/>
    <w:rsid w:val="00DB6E19"/>
    <w:rsid w:val="00DC1898"/>
    <w:rsid w:val="00DC7FF4"/>
    <w:rsid w:val="00DD6C5E"/>
    <w:rsid w:val="00DE1428"/>
    <w:rsid w:val="00DE5FF3"/>
    <w:rsid w:val="00DE6511"/>
    <w:rsid w:val="00DE68E7"/>
    <w:rsid w:val="00DE7D5B"/>
    <w:rsid w:val="00DF340E"/>
    <w:rsid w:val="00DF7217"/>
    <w:rsid w:val="00E10DA5"/>
    <w:rsid w:val="00E20430"/>
    <w:rsid w:val="00E20C9C"/>
    <w:rsid w:val="00E26952"/>
    <w:rsid w:val="00E33265"/>
    <w:rsid w:val="00E342FF"/>
    <w:rsid w:val="00E416A0"/>
    <w:rsid w:val="00E45A1D"/>
    <w:rsid w:val="00E46C4D"/>
    <w:rsid w:val="00E478CB"/>
    <w:rsid w:val="00E558A8"/>
    <w:rsid w:val="00E561FD"/>
    <w:rsid w:val="00E60411"/>
    <w:rsid w:val="00E60730"/>
    <w:rsid w:val="00E6368B"/>
    <w:rsid w:val="00E65E1F"/>
    <w:rsid w:val="00E674D1"/>
    <w:rsid w:val="00E80A8A"/>
    <w:rsid w:val="00E81147"/>
    <w:rsid w:val="00E8478F"/>
    <w:rsid w:val="00E86332"/>
    <w:rsid w:val="00E94182"/>
    <w:rsid w:val="00EA58AF"/>
    <w:rsid w:val="00EB0C52"/>
    <w:rsid w:val="00EB563E"/>
    <w:rsid w:val="00EB6B10"/>
    <w:rsid w:val="00EB7D44"/>
    <w:rsid w:val="00EE3338"/>
    <w:rsid w:val="00EF0CFD"/>
    <w:rsid w:val="00EF4A7F"/>
    <w:rsid w:val="00EF59D7"/>
    <w:rsid w:val="00F038AB"/>
    <w:rsid w:val="00F043FF"/>
    <w:rsid w:val="00F04895"/>
    <w:rsid w:val="00F22C11"/>
    <w:rsid w:val="00F24E93"/>
    <w:rsid w:val="00F26C71"/>
    <w:rsid w:val="00F332EC"/>
    <w:rsid w:val="00F33BDE"/>
    <w:rsid w:val="00F34450"/>
    <w:rsid w:val="00F359E4"/>
    <w:rsid w:val="00F3759C"/>
    <w:rsid w:val="00F4095B"/>
    <w:rsid w:val="00F41670"/>
    <w:rsid w:val="00F44015"/>
    <w:rsid w:val="00F45E03"/>
    <w:rsid w:val="00F53231"/>
    <w:rsid w:val="00F571DD"/>
    <w:rsid w:val="00F637BE"/>
    <w:rsid w:val="00F66AF3"/>
    <w:rsid w:val="00F72846"/>
    <w:rsid w:val="00F94ADD"/>
    <w:rsid w:val="00F96ECD"/>
    <w:rsid w:val="00FA3BF3"/>
    <w:rsid w:val="00FA4344"/>
    <w:rsid w:val="00FA5589"/>
    <w:rsid w:val="00FA5627"/>
    <w:rsid w:val="00FB622B"/>
    <w:rsid w:val="00FC0EF1"/>
    <w:rsid w:val="00FC17C0"/>
    <w:rsid w:val="00FC3806"/>
    <w:rsid w:val="00FC46E4"/>
    <w:rsid w:val="00FC5491"/>
    <w:rsid w:val="00FD20C3"/>
    <w:rsid w:val="00FD3FD0"/>
    <w:rsid w:val="00FD4A9D"/>
    <w:rsid w:val="00FE3263"/>
    <w:rsid w:val="00FE76CE"/>
    <w:rsid w:val="00FE7E69"/>
    <w:rsid w:val="00FF15ED"/>
    <w:rsid w:val="00FF244D"/>
    <w:rsid w:val="00FF51AB"/>
    <w:rsid w:val="10360263"/>
    <w:rsid w:val="31FD4AD6"/>
    <w:rsid w:val="5CC714C2"/>
    <w:rsid w:val="6B4FF3B1"/>
    <w:rsid w:val="7125F283"/>
    <w:rsid w:val="71B6C606"/>
    <w:rsid w:val="77D0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AE03"/>
  <w15:chartTrackingRefBased/>
  <w15:docId w15:val="{F8F51D29-3398-484C-8018-3A850CE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95FF8"/>
    <w:rPr>
      <w:rFonts w:ascii="OfficinaSans-Bold" w:hAnsi="OfficinaSans-Bold" w:hint="default"/>
      <w:b/>
      <w:bCs/>
      <w:i w:val="0"/>
      <w:iCs w:val="0"/>
      <w:color w:val="242021"/>
      <w:sz w:val="34"/>
      <w:szCs w:val="34"/>
    </w:rPr>
  </w:style>
  <w:style w:type="character" w:customStyle="1" w:styleId="fontstyle21">
    <w:name w:val="fontstyle21"/>
    <w:basedOn w:val="DefaultParagraphFont"/>
    <w:rsid w:val="00273DC0"/>
    <w:rPr>
      <w:rFonts w:ascii="RequiemText-HTF-SmallCaps" w:hAnsi="RequiemText-HTF-SmallCaps" w:hint="default"/>
      <w:b w:val="0"/>
      <w:bCs w:val="0"/>
      <w:i w:val="0"/>
      <w:iCs w:val="0"/>
      <w:color w:val="24202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Cipolleschi</dc:creator>
  <cp:keywords/>
  <dc:description/>
  <cp:lastModifiedBy>Walter Cipolleschi</cp:lastModifiedBy>
  <cp:revision>243</cp:revision>
  <dcterms:created xsi:type="dcterms:W3CDTF">2024-02-26T04:35:00Z</dcterms:created>
  <dcterms:modified xsi:type="dcterms:W3CDTF">2024-05-01T13:30:00Z</dcterms:modified>
</cp:coreProperties>
</file>