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FB850" w14:textId="48D1B184" w:rsidR="009D04CE" w:rsidRPr="005300DA" w:rsidRDefault="6B9AB060" w:rsidP="00C84186">
      <w:pPr>
        <w:spacing w:after="120"/>
        <w:rPr>
          <w:rFonts w:ascii="Cambria" w:eastAsia="Cambria" w:hAnsi="Cambria" w:cs="Cambria"/>
          <w:color w:val="000000" w:themeColor="text1"/>
        </w:rPr>
      </w:pPr>
      <w:r w:rsidRPr="211A61F7">
        <w:rPr>
          <w:rFonts w:ascii="Cambria" w:eastAsia="Cambria" w:hAnsi="Cambria" w:cs="Cambria"/>
          <w:b/>
          <w:bCs/>
          <w:color w:val="000000" w:themeColor="text1"/>
        </w:rPr>
        <w:t>Diocesi di Cremona</w:t>
      </w:r>
    </w:p>
    <w:p w14:paraId="30496F0E" w14:textId="1C790DD0" w:rsidR="009D04CE" w:rsidRPr="005300DA" w:rsidRDefault="6B9AB060" w:rsidP="00C84186">
      <w:pPr>
        <w:spacing w:after="120"/>
        <w:rPr>
          <w:rFonts w:ascii="Cambria" w:eastAsia="Cambria" w:hAnsi="Cambria" w:cs="Cambria"/>
          <w:color w:val="000000" w:themeColor="text1"/>
          <w:sz w:val="32"/>
          <w:szCs w:val="32"/>
        </w:rPr>
      </w:pPr>
      <w:r w:rsidRPr="211A61F7">
        <w:rPr>
          <w:rFonts w:ascii="Cambria" w:eastAsia="Cambria" w:hAnsi="Cambria" w:cs="Cambria"/>
          <w:b/>
          <w:bCs/>
          <w:color w:val="000000" w:themeColor="text1"/>
          <w:sz w:val="32"/>
          <w:szCs w:val="32"/>
        </w:rPr>
        <w:t>IL GIORNO DELL’ASCOLTO</w:t>
      </w:r>
    </w:p>
    <w:p w14:paraId="492D9478" w14:textId="3CE6100D" w:rsidR="009D04CE" w:rsidRPr="005300DA" w:rsidRDefault="6B9AB060" w:rsidP="00C84186">
      <w:pPr>
        <w:spacing w:after="120"/>
        <w:rPr>
          <w:rFonts w:ascii="Cambria" w:eastAsia="Cambria" w:hAnsi="Cambria" w:cs="Cambria"/>
          <w:color w:val="000000" w:themeColor="text1"/>
        </w:rPr>
      </w:pPr>
      <w:r w:rsidRPr="211A61F7">
        <w:rPr>
          <w:rFonts w:ascii="Cambria" w:eastAsia="Cambria" w:hAnsi="Cambria" w:cs="Cambria"/>
          <w:b/>
          <w:bCs/>
          <w:color w:val="000000" w:themeColor="text1"/>
        </w:rPr>
        <w:t>XX domenica Tempo Ordinario – Assunzione - anno B (15 agosto 2021)</w:t>
      </w:r>
    </w:p>
    <w:p w14:paraId="72647EC4" w14:textId="071572C7" w:rsidR="009D04CE" w:rsidRPr="005300DA" w:rsidRDefault="009D04CE" w:rsidP="00C84186">
      <w:pPr>
        <w:spacing w:after="120"/>
        <w:rPr>
          <w:rFonts w:ascii="Calibri" w:eastAsia="Calibri" w:hAnsi="Calibri" w:cs="Calibri"/>
          <w:color w:val="000000" w:themeColor="text1"/>
        </w:rPr>
      </w:pPr>
    </w:p>
    <w:p w14:paraId="5E8370F5" w14:textId="0233E25F" w:rsidR="009D04CE" w:rsidRPr="005300DA" w:rsidRDefault="6B9AB060" w:rsidP="00C84186">
      <w:pPr>
        <w:spacing w:after="120"/>
        <w:rPr>
          <w:rFonts w:ascii="Book Antiqua" w:eastAsia="Book Antiqua" w:hAnsi="Book Antiqua" w:cs="Book Antiqua"/>
          <w:color w:val="800000"/>
          <w:sz w:val="27"/>
          <w:szCs w:val="27"/>
        </w:rPr>
      </w:pPr>
      <w:r w:rsidRPr="211A61F7">
        <w:rPr>
          <w:rFonts w:ascii="Book Antiqua" w:eastAsia="Book Antiqua" w:hAnsi="Book Antiqua" w:cs="Book Antiqua"/>
          <w:b/>
          <w:bCs/>
          <w:color w:val="800000"/>
          <w:sz w:val="27"/>
          <w:szCs w:val="27"/>
        </w:rPr>
        <w:t>Vangelo</w:t>
      </w:r>
      <w:r w:rsidRPr="211A61F7">
        <w:rPr>
          <w:rFonts w:ascii="Book Antiqua" w:eastAsia="Book Antiqua" w:hAnsi="Book Antiqua" w:cs="Book Antiqua"/>
          <w:color w:val="800000"/>
          <w:sz w:val="27"/>
          <w:szCs w:val="27"/>
        </w:rPr>
        <w:t>   Lc 1,39-56</w:t>
      </w:r>
    </w:p>
    <w:p w14:paraId="3ED6B881" w14:textId="24720842" w:rsidR="0099767D" w:rsidRDefault="6B9AB060" w:rsidP="00C84186">
      <w:pPr>
        <w:spacing w:after="120"/>
        <w:rPr>
          <w:rFonts w:ascii="Book Antiqua" w:eastAsia="Book Antiqua" w:hAnsi="Book Antiqua" w:cs="Book Antiqua"/>
          <w:color w:val="800000"/>
        </w:rPr>
      </w:pPr>
      <w:r w:rsidRPr="211A61F7">
        <w:rPr>
          <w:rFonts w:ascii="Book Antiqua" w:eastAsia="Book Antiqua" w:hAnsi="Book Antiqua" w:cs="Book Antiqua"/>
          <w:color w:val="800000"/>
        </w:rPr>
        <w:t>I</w:t>
      </w:r>
      <w:r w:rsidR="6145196C" w:rsidRPr="211A61F7">
        <w:rPr>
          <w:rFonts w:ascii="Book Antiqua" w:eastAsia="Book Antiqua" w:hAnsi="Book Antiqua" w:cs="Book Antiqua"/>
          <w:color w:val="800000"/>
        </w:rPr>
        <w:t>n quei giorni Maria si alzò e andò in fretta verso</w:t>
      </w:r>
      <w:r w:rsidR="377AC004" w:rsidRPr="211A61F7">
        <w:rPr>
          <w:rFonts w:ascii="Book Antiqua" w:eastAsia="Book Antiqua" w:hAnsi="Book Antiqua" w:cs="Book Antiqua"/>
          <w:color w:val="800000"/>
        </w:rPr>
        <w:t xml:space="preserve"> </w:t>
      </w:r>
      <w:r w:rsidR="6145196C" w:rsidRPr="211A61F7">
        <w:rPr>
          <w:rFonts w:ascii="Book Antiqua" w:eastAsia="Book Antiqua" w:hAnsi="Book Antiqua" w:cs="Book Antiqua"/>
          <w:color w:val="800000"/>
        </w:rPr>
        <w:t>la regione montuosa, in una città di Giuda.</w:t>
      </w:r>
      <w:r w:rsidR="58579F39" w:rsidRPr="211A61F7">
        <w:rPr>
          <w:rFonts w:ascii="Book Antiqua" w:eastAsia="Book Antiqua" w:hAnsi="Book Antiqua" w:cs="Book Antiqua"/>
          <w:color w:val="800000"/>
        </w:rPr>
        <w:t xml:space="preserve"> </w:t>
      </w:r>
      <w:r w:rsidR="6145196C" w:rsidRPr="211A61F7">
        <w:rPr>
          <w:rFonts w:ascii="Book Antiqua" w:eastAsia="Book Antiqua" w:hAnsi="Book Antiqua" w:cs="Book Antiqua"/>
          <w:color w:val="800000"/>
        </w:rPr>
        <w:t xml:space="preserve">Entrata nella casa di </w:t>
      </w:r>
      <w:proofErr w:type="spellStart"/>
      <w:r w:rsidR="6145196C" w:rsidRPr="211A61F7">
        <w:rPr>
          <w:rFonts w:ascii="Book Antiqua" w:eastAsia="Book Antiqua" w:hAnsi="Book Antiqua" w:cs="Book Antiqua"/>
          <w:color w:val="800000"/>
        </w:rPr>
        <w:t>Zaccarìa</w:t>
      </w:r>
      <w:proofErr w:type="spellEnd"/>
      <w:r w:rsidR="6145196C" w:rsidRPr="211A61F7">
        <w:rPr>
          <w:rFonts w:ascii="Book Antiqua" w:eastAsia="Book Antiqua" w:hAnsi="Book Antiqua" w:cs="Book Antiqua"/>
          <w:color w:val="800000"/>
        </w:rPr>
        <w:t>, salutò Elisabetta. Appena Elisabetta ebbe udito il saluto di</w:t>
      </w:r>
      <w:r w:rsidR="4778B096" w:rsidRPr="211A61F7">
        <w:rPr>
          <w:rFonts w:ascii="Book Antiqua" w:eastAsia="Book Antiqua" w:hAnsi="Book Antiqua" w:cs="Book Antiqua"/>
          <w:color w:val="800000"/>
        </w:rPr>
        <w:t xml:space="preserve"> </w:t>
      </w:r>
      <w:r w:rsidR="6145196C" w:rsidRPr="211A61F7">
        <w:rPr>
          <w:rFonts w:ascii="Book Antiqua" w:eastAsia="Book Antiqua" w:hAnsi="Book Antiqua" w:cs="Book Antiqua"/>
          <w:color w:val="800000"/>
        </w:rPr>
        <w:t>Maria, il bambino sussultò nel suo grembo.</w:t>
      </w:r>
      <w:r w:rsidR="009D04CE">
        <w:br/>
      </w:r>
      <w:r w:rsidR="6145196C" w:rsidRPr="211A61F7">
        <w:rPr>
          <w:rFonts w:ascii="Book Antiqua" w:eastAsia="Book Antiqua" w:hAnsi="Book Antiqua" w:cs="Book Antiqua"/>
          <w:color w:val="800000"/>
        </w:rPr>
        <w:t>Elisabetta fu colmata di Spirito Santo ed esclamò a gran voce: «Benedetta tu fra le donne e benedetto il frutto del tuo</w:t>
      </w:r>
      <w:r w:rsidR="327B6CE5" w:rsidRPr="211A61F7">
        <w:rPr>
          <w:rFonts w:ascii="Book Antiqua" w:eastAsia="Book Antiqua" w:hAnsi="Book Antiqua" w:cs="Book Antiqua"/>
          <w:color w:val="800000"/>
        </w:rPr>
        <w:t xml:space="preserve"> </w:t>
      </w:r>
      <w:r w:rsidR="6145196C" w:rsidRPr="211A61F7">
        <w:rPr>
          <w:rFonts w:ascii="Book Antiqua" w:eastAsia="Book Antiqua" w:hAnsi="Book Antiqua" w:cs="Book Antiqua"/>
          <w:color w:val="800000"/>
        </w:rPr>
        <w:t>grembo! A che cosa devo che la madre del mio Signore venga da me? Ecco, appena il tuo saluto è giunto ai miei orecchi, il bambino ha sussultato di gioia nel mio grembo. E</w:t>
      </w:r>
      <w:r w:rsidR="014A7670" w:rsidRPr="211A61F7">
        <w:rPr>
          <w:rFonts w:ascii="Book Antiqua" w:eastAsia="Book Antiqua" w:hAnsi="Book Antiqua" w:cs="Book Antiqua"/>
          <w:color w:val="800000"/>
        </w:rPr>
        <w:t xml:space="preserve"> </w:t>
      </w:r>
      <w:r w:rsidR="6145196C" w:rsidRPr="211A61F7">
        <w:rPr>
          <w:rFonts w:ascii="Book Antiqua" w:eastAsia="Book Antiqua" w:hAnsi="Book Antiqua" w:cs="Book Antiqua"/>
          <w:color w:val="800000"/>
        </w:rPr>
        <w:t>beata colei che ha creduto nell’adempimento di ciò che il</w:t>
      </w:r>
      <w:r w:rsidR="7F608A3F" w:rsidRPr="211A61F7">
        <w:rPr>
          <w:rFonts w:ascii="Book Antiqua" w:eastAsia="Book Antiqua" w:hAnsi="Book Antiqua" w:cs="Book Antiqua"/>
          <w:color w:val="800000"/>
        </w:rPr>
        <w:t xml:space="preserve"> </w:t>
      </w:r>
      <w:r w:rsidR="6145196C" w:rsidRPr="211A61F7">
        <w:rPr>
          <w:rFonts w:ascii="Book Antiqua" w:eastAsia="Book Antiqua" w:hAnsi="Book Antiqua" w:cs="Book Antiqua"/>
          <w:color w:val="800000"/>
        </w:rPr>
        <w:t>Signore le ha detto».</w:t>
      </w:r>
    </w:p>
    <w:p w14:paraId="2BFD43DB" w14:textId="28F2F89E" w:rsidR="009D04CE" w:rsidRPr="005300DA" w:rsidRDefault="6145196C" w:rsidP="00C84186">
      <w:pPr>
        <w:spacing w:after="120"/>
        <w:rPr>
          <w:rFonts w:ascii="Book Antiqua" w:eastAsia="Book Antiqua" w:hAnsi="Book Antiqua" w:cs="Book Antiqua"/>
          <w:color w:val="800000"/>
        </w:rPr>
      </w:pPr>
      <w:r w:rsidRPr="211A61F7">
        <w:rPr>
          <w:rFonts w:ascii="Book Antiqua" w:eastAsia="Book Antiqua" w:hAnsi="Book Antiqua" w:cs="Book Antiqua"/>
          <w:color w:val="800000"/>
        </w:rPr>
        <w:t>Allora Maria disse:</w:t>
      </w:r>
      <w:r w:rsidR="009D04CE">
        <w:br/>
      </w:r>
      <w:r w:rsidRPr="211A61F7">
        <w:rPr>
          <w:rFonts w:ascii="Book Antiqua" w:eastAsia="Book Antiqua" w:hAnsi="Book Antiqua" w:cs="Book Antiqua"/>
          <w:color w:val="800000"/>
        </w:rPr>
        <w:t>«L’anima mia magnifica il Signore</w:t>
      </w:r>
      <w:r w:rsidR="009D04CE">
        <w:br/>
      </w:r>
      <w:r w:rsidRPr="211A61F7">
        <w:rPr>
          <w:rFonts w:ascii="Book Antiqua" w:eastAsia="Book Antiqua" w:hAnsi="Book Antiqua" w:cs="Book Antiqua"/>
          <w:color w:val="800000"/>
        </w:rPr>
        <w:t>e il mio spirito esulta in Dio, mio salvatore,</w:t>
      </w:r>
      <w:r w:rsidR="009D04CE">
        <w:br/>
      </w:r>
      <w:r w:rsidRPr="211A61F7">
        <w:rPr>
          <w:rFonts w:ascii="Book Antiqua" w:eastAsia="Book Antiqua" w:hAnsi="Book Antiqua" w:cs="Book Antiqua"/>
          <w:color w:val="800000"/>
        </w:rPr>
        <w:t>perché ha guardato l’umiltà della sua serva.</w:t>
      </w:r>
      <w:r w:rsidR="009D04CE">
        <w:br/>
      </w:r>
      <w:r w:rsidRPr="211A61F7">
        <w:rPr>
          <w:rFonts w:ascii="Book Antiqua" w:eastAsia="Book Antiqua" w:hAnsi="Book Antiqua" w:cs="Book Antiqua"/>
          <w:color w:val="800000"/>
        </w:rPr>
        <w:t>D’ora in poi tutte le generazioni mi chiameranno beata.</w:t>
      </w:r>
      <w:r w:rsidR="009D04CE">
        <w:br/>
      </w:r>
      <w:r w:rsidRPr="211A61F7">
        <w:rPr>
          <w:rFonts w:ascii="Book Antiqua" w:eastAsia="Book Antiqua" w:hAnsi="Book Antiqua" w:cs="Book Antiqua"/>
          <w:color w:val="800000"/>
        </w:rPr>
        <w:t>Grandi cose ha fatto per me l’Onnipotente</w:t>
      </w:r>
      <w:r w:rsidR="009D04CE">
        <w:br/>
      </w:r>
      <w:r w:rsidRPr="211A61F7">
        <w:rPr>
          <w:rFonts w:ascii="Book Antiqua" w:eastAsia="Book Antiqua" w:hAnsi="Book Antiqua" w:cs="Book Antiqua"/>
          <w:color w:val="800000"/>
        </w:rPr>
        <w:t>e Santo è il suo nome;</w:t>
      </w:r>
      <w:r w:rsidR="009D04CE">
        <w:br/>
      </w:r>
      <w:r w:rsidRPr="211A61F7">
        <w:rPr>
          <w:rFonts w:ascii="Book Antiqua" w:eastAsia="Book Antiqua" w:hAnsi="Book Antiqua" w:cs="Book Antiqua"/>
          <w:color w:val="800000"/>
        </w:rPr>
        <w:t>di generazione in generazione la sua misericordia</w:t>
      </w:r>
      <w:r w:rsidR="009D04CE">
        <w:br/>
      </w:r>
      <w:r w:rsidRPr="211A61F7">
        <w:rPr>
          <w:rFonts w:ascii="Book Antiqua" w:eastAsia="Book Antiqua" w:hAnsi="Book Antiqua" w:cs="Book Antiqua"/>
          <w:color w:val="800000"/>
        </w:rPr>
        <w:t>per quelli che lo temono.</w:t>
      </w:r>
      <w:r w:rsidR="009D04CE">
        <w:br/>
      </w:r>
      <w:r w:rsidRPr="211A61F7">
        <w:rPr>
          <w:rFonts w:ascii="Book Antiqua" w:eastAsia="Book Antiqua" w:hAnsi="Book Antiqua" w:cs="Book Antiqua"/>
          <w:color w:val="800000"/>
        </w:rPr>
        <w:t xml:space="preserve">Ha spiegato la potenza del suo braccio </w:t>
      </w:r>
      <w:r w:rsidR="00315D7E">
        <w:rPr>
          <w:rFonts w:ascii="Book Antiqua" w:eastAsia="Book Antiqua" w:hAnsi="Book Antiqua" w:cs="Book Antiqua"/>
          <w:color w:val="800000"/>
        </w:rPr>
        <w:br/>
      </w:r>
      <w:r w:rsidRPr="211A61F7">
        <w:rPr>
          <w:rFonts w:ascii="Book Antiqua" w:eastAsia="Book Antiqua" w:hAnsi="Book Antiqua" w:cs="Book Antiqua"/>
          <w:color w:val="800000"/>
        </w:rPr>
        <w:t>ha disperso i superbi nei pensieri del loro cuore;</w:t>
      </w:r>
      <w:r w:rsidR="009D04CE">
        <w:br/>
      </w:r>
      <w:r w:rsidRPr="211A61F7">
        <w:rPr>
          <w:rFonts w:ascii="Book Antiqua" w:eastAsia="Book Antiqua" w:hAnsi="Book Antiqua" w:cs="Book Antiqua"/>
          <w:color w:val="800000"/>
        </w:rPr>
        <w:t>ha rovesciato i potenti dai troni,</w:t>
      </w:r>
      <w:r w:rsidR="009D04CE">
        <w:br/>
      </w:r>
      <w:r w:rsidRPr="211A61F7">
        <w:rPr>
          <w:rFonts w:ascii="Book Antiqua" w:eastAsia="Book Antiqua" w:hAnsi="Book Antiqua" w:cs="Book Antiqua"/>
          <w:color w:val="800000"/>
        </w:rPr>
        <w:t>ha innalzato gli umili;</w:t>
      </w:r>
      <w:r w:rsidR="009D04CE">
        <w:br/>
      </w:r>
      <w:r w:rsidRPr="211A61F7">
        <w:rPr>
          <w:rFonts w:ascii="Book Antiqua" w:eastAsia="Book Antiqua" w:hAnsi="Book Antiqua" w:cs="Book Antiqua"/>
          <w:color w:val="800000"/>
        </w:rPr>
        <w:t>ha ricolmato di beni gli affamati,</w:t>
      </w:r>
      <w:r w:rsidR="009D04CE">
        <w:br/>
      </w:r>
      <w:r w:rsidRPr="211A61F7">
        <w:rPr>
          <w:rFonts w:ascii="Book Antiqua" w:eastAsia="Book Antiqua" w:hAnsi="Book Antiqua" w:cs="Book Antiqua"/>
          <w:color w:val="800000"/>
        </w:rPr>
        <w:t>ha rimandato i ricchi a mani vuote.</w:t>
      </w:r>
      <w:r w:rsidR="009D04CE">
        <w:br/>
      </w:r>
      <w:r w:rsidRPr="211A61F7">
        <w:rPr>
          <w:rFonts w:ascii="Book Antiqua" w:eastAsia="Book Antiqua" w:hAnsi="Book Antiqua" w:cs="Book Antiqua"/>
          <w:color w:val="800000"/>
        </w:rPr>
        <w:t>Ha soccorso Israele, suo servo,</w:t>
      </w:r>
      <w:r w:rsidR="009D04CE">
        <w:br/>
      </w:r>
      <w:r w:rsidRPr="211A61F7">
        <w:rPr>
          <w:rFonts w:ascii="Book Antiqua" w:eastAsia="Book Antiqua" w:hAnsi="Book Antiqua" w:cs="Book Antiqua"/>
          <w:color w:val="800000"/>
        </w:rPr>
        <w:t>ricordandosi della sua misericordia,</w:t>
      </w:r>
      <w:r w:rsidR="009D04CE">
        <w:br/>
      </w:r>
      <w:r w:rsidRPr="211A61F7">
        <w:rPr>
          <w:rFonts w:ascii="Book Antiqua" w:eastAsia="Book Antiqua" w:hAnsi="Book Antiqua" w:cs="Book Antiqua"/>
          <w:color w:val="800000"/>
        </w:rPr>
        <w:t>come aveva detto ai nostri padri,</w:t>
      </w:r>
      <w:r w:rsidR="009D04CE">
        <w:br/>
      </w:r>
      <w:r w:rsidRPr="211A61F7">
        <w:rPr>
          <w:rFonts w:ascii="Book Antiqua" w:eastAsia="Book Antiqua" w:hAnsi="Book Antiqua" w:cs="Book Antiqua"/>
          <w:color w:val="800000"/>
        </w:rPr>
        <w:t>per Abramo e la sua discendenza, per sempre».</w:t>
      </w:r>
      <w:r w:rsidR="009D04CE">
        <w:br/>
      </w:r>
      <w:r w:rsidRPr="211A61F7">
        <w:rPr>
          <w:rFonts w:ascii="Book Antiqua" w:eastAsia="Book Antiqua" w:hAnsi="Book Antiqua" w:cs="Book Antiqua"/>
          <w:color w:val="800000"/>
        </w:rPr>
        <w:t xml:space="preserve">Maria rimase con lei circa tre mesi, poi tornò a casa sua. </w:t>
      </w:r>
      <w:r w:rsidR="009D04CE">
        <w:br/>
      </w:r>
    </w:p>
    <w:p w14:paraId="2F2EB4B4" w14:textId="5D161B7E" w:rsidR="009D04CE" w:rsidRPr="005300DA" w:rsidRDefault="009D04CE" w:rsidP="00C84186">
      <w:pPr>
        <w:spacing w:after="120"/>
        <w:rPr>
          <w:rFonts w:ascii="Cambria" w:eastAsia="Cambria" w:hAnsi="Cambria" w:cs="Cambria"/>
        </w:rPr>
      </w:pPr>
      <w:r w:rsidRPr="211A61F7">
        <w:rPr>
          <w:rFonts w:ascii="Cambria" w:eastAsia="Cambria" w:hAnsi="Cambria" w:cs="Cambria"/>
        </w:rPr>
        <w:t>Un racconto dove tutta la storia è intessuta dall’azione dello Spirito Santo. Se Maria va dalla cugina «in fretta» è perché nell’annunciazione Dio le ha assicurato che lo Spirito opera cose meravigliose in lei e tra gli uomini, come può verificare nelle vicende di Elisabetta. Se il Battista «sussulta» al suo saluto, è perché</w:t>
      </w:r>
      <w:r w:rsidR="00F96BE6">
        <w:rPr>
          <w:rFonts w:ascii="Cambria" w:eastAsia="Cambria" w:hAnsi="Cambria" w:cs="Cambria"/>
        </w:rPr>
        <w:t>,</w:t>
      </w:r>
      <w:r w:rsidRPr="211A61F7">
        <w:rPr>
          <w:rFonts w:ascii="Cambria" w:eastAsia="Cambria" w:hAnsi="Cambria" w:cs="Cambria"/>
        </w:rPr>
        <w:t xml:space="preserve"> quale profeta mosso dallo Spirito</w:t>
      </w:r>
      <w:r w:rsidR="00F96BE6">
        <w:rPr>
          <w:rFonts w:ascii="Cambria" w:eastAsia="Cambria" w:hAnsi="Cambria" w:cs="Cambria"/>
        </w:rPr>
        <w:t>,</w:t>
      </w:r>
      <w:r w:rsidRPr="211A61F7">
        <w:rPr>
          <w:rFonts w:ascii="Cambria" w:eastAsia="Cambria" w:hAnsi="Cambria" w:cs="Cambria"/>
        </w:rPr>
        <w:t xml:space="preserve"> egli segnala in lei la presenza del Redentore. Se Elisabetta proclama il mistero della divina maternità di Maria è perché attraverso di lei è ancora </w:t>
      </w:r>
      <w:r w:rsidR="00F96BE6">
        <w:rPr>
          <w:rFonts w:ascii="Cambria" w:eastAsia="Cambria" w:hAnsi="Cambria" w:cs="Cambria"/>
        </w:rPr>
        <w:t>l</w:t>
      </w:r>
      <w:r w:rsidRPr="211A61F7">
        <w:rPr>
          <w:rFonts w:ascii="Cambria" w:eastAsia="Cambria" w:hAnsi="Cambria" w:cs="Cambria"/>
        </w:rPr>
        <w:t xml:space="preserve">o Spirito che parla, ricolmandola della sua presenza. Infine, se Maria canta il </w:t>
      </w:r>
      <w:r w:rsidR="00F96BE6">
        <w:rPr>
          <w:rFonts w:ascii="Cambria" w:eastAsia="Cambria" w:hAnsi="Cambria" w:cs="Cambria"/>
        </w:rPr>
        <w:t>M</w:t>
      </w:r>
      <w:bookmarkStart w:id="0" w:name="_GoBack"/>
      <w:bookmarkEnd w:id="0"/>
      <w:r w:rsidRPr="211A61F7">
        <w:rPr>
          <w:rFonts w:ascii="Cambria" w:eastAsia="Cambria" w:hAnsi="Cambria" w:cs="Cambria"/>
        </w:rPr>
        <w:t xml:space="preserve">agnificat intrecciando testi profetici e salmi di lode è perché lo stesso Spirito che li ha ispirati ispira la futura Madre del Salvatore. Tutto è mosso dallo Spirito Santo! Esso ha agito nella ragazza di Nazareth rendendola «tota </w:t>
      </w:r>
      <w:proofErr w:type="spellStart"/>
      <w:r w:rsidRPr="211A61F7">
        <w:rPr>
          <w:rFonts w:ascii="Cambria" w:eastAsia="Cambria" w:hAnsi="Cambria" w:cs="Cambria"/>
        </w:rPr>
        <w:t>pu</w:t>
      </w:r>
      <w:r w:rsidR="00FB584D">
        <w:rPr>
          <w:rFonts w:ascii="Cambria" w:eastAsia="Cambria" w:hAnsi="Cambria" w:cs="Cambria"/>
        </w:rPr>
        <w:t>l</w:t>
      </w:r>
      <w:r w:rsidRPr="211A61F7">
        <w:rPr>
          <w:rFonts w:ascii="Cambria" w:eastAsia="Cambria" w:hAnsi="Cambria" w:cs="Cambria"/>
        </w:rPr>
        <w:t>chra</w:t>
      </w:r>
      <w:proofErr w:type="spellEnd"/>
      <w:r w:rsidRPr="211A61F7">
        <w:rPr>
          <w:rFonts w:ascii="Cambria" w:eastAsia="Cambria" w:hAnsi="Cambria" w:cs="Cambria"/>
        </w:rPr>
        <w:t>» e portando a compimento in lei la trasfigurazione pasquale del suo Figlio. Allo stesso modo lo Spirito opera nella Chiesa pellegrina nel mondo, perché il cammino dei credenti, segnato dal peccato, sia rigenerato in cammino di salvezza. Oggi Maria, Madre della Chiesa, risplende per ognuno come «segno di consolazione e di sicura speranza» (dal prefazio proprio).</w:t>
      </w:r>
    </w:p>
    <w:p w14:paraId="0FCE7D0F" w14:textId="07225C1F" w:rsidR="02689FDC" w:rsidRDefault="02689FDC" w:rsidP="00C84186">
      <w:pPr>
        <w:spacing w:after="120"/>
        <w:rPr>
          <w:rFonts w:ascii="Calibri" w:eastAsia="Calibri" w:hAnsi="Calibri" w:cs="Calibri"/>
          <w:color w:val="000000" w:themeColor="text1"/>
        </w:rPr>
      </w:pPr>
      <w:r w:rsidRPr="211A61F7">
        <w:rPr>
          <w:rFonts w:ascii="Calibri" w:eastAsia="Calibri" w:hAnsi="Calibri" w:cs="Calibri"/>
          <w:color w:val="000000" w:themeColor="text1"/>
        </w:rPr>
        <w:lastRenderedPageBreak/>
        <w:t>***</w:t>
      </w:r>
    </w:p>
    <w:p w14:paraId="6453AAB4" w14:textId="37281149" w:rsidR="02689FDC" w:rsidRDefault="007E30DD" w:rsidP="00C84186">
      <w:pPr>
        <w:spacing w:after="120"/>
        <w:rPr>
          <w:rFonts w:ascii="Calibri" w:eastAsia="Calibri" w:hAnsi="Calibri" w:cs="Calibri"/>
          <w:color w:val="000000" w:themeColor="text1"/>
        </w:rPr>
      </w:pPr>
      <w:r>
        <w:rPr>
          <w:rFonts w:ascii="Calibri" w:eastAsia="Calibri" w:hAnsi="Calibri" w:cs="Calibri"/>
          <w:color w:val="000000" w:themeColor="text1"/>
        </w:rPr>
        <w:t xml:space="preserve">Maria è </w:t>
      </w:r>
      <w:r w:rsidR="00820FB8">
        <w:rPr>
          <w:rFonts w:ascii="Calibri" w:eastAsia="Calibri" w:hAnsi="Calibri" w:cs="Calibri"/>
          <w:color w:val="000000" w:themeColor="text1"/>
        </w:rPr>
        <w:t>assunta in cielo in corpo e anima</w:t>
      </w:r>
      <w:r w:rsidR="00DC58F0">
        <w:rPr>
          <w:rFonts w:ascii="Calibri" w:eastAsia="Calibri" w:hAnsi="Calibri" w:cs="Calibri"/>
          <w:color w:val="000000" w:themeColor="text1"/>
        </w:rPr>
        <w:t>. Maria</w:t>
      </w:r>
      <w:r w:rsidR="00820FB8">
        <w:rPr>
          <w:rFonts w:ascii="Calibri" w:eastAsia="Calibri" w:hAnsi="Calibri" w:cs="Calibri"/>
          <w:color w:val="000000" w:themeColor="text1"/>
        </w:rPr>
        <w:t xml:space="preserve"> </w:t>
      </w:r>
      <w:r w:rsidR="00FB5FF1">
        <w:rPr>
          <w:rFonts w:ascii="Calibri" w:eastAsia="Calibri" w:hAnsi="Calibri" w:cs="Calibri"/>
          <w:color w:val="000000" w:themeColor="text1"/>
        </w:rPr>
        <w:t xml:space="preserve">è la prima </w:t>
      </w:r>
      <w:r w:rsidR="008374CE">
        <w:rPr>
          <w:rFonts w:ascii="Calibri" w:eastAsia="Calibri" w:hAnsi="Calibri" w:cs="Calibri"/>
          <w:color w:val="000000" w:themeColor="text1"/>
        </w:rPr>
        <w:t xml:space="preserve">creatura </w:t>
      </w:r>
      <w:r w:rsidR="00B8631C">
        <w:rPr>
          <w:rFonts w:ascii="Calibri" w:eastAsia="Calibri" w:hAnsi="Calibri" w:cs="Calibri"/>
          <w:color w:val="000000" w:themeColor="text1"/>
        </w:rPr>
        <w:t xml:space="preserve">che gode dei benefici della </w:t>
      </w:r>
      <w:r w:rsidR="00895E87">
        <w:rPr>
          <w:rFonts w:ascii="Calibri" w:eastAsia="Calibri" w:hAnsi="Calibri" w:cs="Calibri"/>
          <w:color w:val="000000" w:themeColor="text1"/>
        </w:rPr>
        <w:t xml:space="preserve">salvezza portata da </w:t>
      </w:r>
      <w:r w:rsidR="002D4F1C">
        <w:rPr>
          <w:rFonts w:ascii="Calibri" w:eastAsia="Calibri" w:hAnsi="Calibri" w:cs="Calibri"/>
          <w:color w:val="000000" w:themeColor="text1"/>
        </w:rPr>
        <w:t>Gesù</w:t>
      </w:r>
      <w:r w:rsidR="00576B63">
        <w:rPr>
          <w:rFonts w:ascii="Calibri" w:eastAsia="Calibri" w:hAnsi="Calibri" w:cs="Calibri"/>
          <w:color w:val="000000" w:themeColor="text1"/>
        </w:rPr>
        <w:t xml:space="preserve">: riconosciamo in Lei la madre della Chiesa e </w:t>
      </w:r>
      <w:r w:rsidR="00531302">
        <w:rPr>
          <w:rFonts w:ascii="Calibri" w:eastAsia="Calibri" w:hAnsi="Calibri" w:cs="Calibri"/>
          <w:color w:val="000000" w:themeColor="text1"/>
        </w:rPr>
        <w:t xml:space="preserve">il segno </w:t>
      </w:r>
      <w:r w:rsidR="00CB52FA">
        <w:rPr>
          <w:rFonts w:ascii="Calibri" w:eastAsia="Calibri" w:hAnsi="Calibri" w:cs="Calibri"/>
          <w:color w:val="000000" w:themeColor="text1"/>
        </w:rPr>
        <w:t xml:space="preserve">evidente </w:t>
      </w:r>
      <w:r w:rsidR="00531302">
        <w:rPr>
          <w:rFonts w:ascii="Calibri" w:eastAsia="Calibri" w:hAnsi="Calibri" w:cs="Calibri"/>
          <w:color w:val="000000" w:themeColor="text1"/>
        </w:rPr>
        <w:t>della nostra speranza?</w:t>
      </w:r>
      <w:r w:rsidR="004C1136">
        <w:rPr>
          <w:rFonts w:ascii="Calibri" w:eastAsia="Calibri" w:hAnsi="Calibri" w:cs="Calibri"/>
          <w:color w:val="000000" w:themeColor="text1"/>
        </w:rPr>
        <w:tab/>
      </w:r>
      <w:r w:rsidR="0087515F">
        <w:rPr>
          <w:rFonts w:ascii="Calibri" w:eastAsia="Calibri" w:hAnsi="Calibri" w:cs="Calibri"/>
          <w:color w:val="000000" w:themeColor="text1"/>
        </w:rPr>
        <w:br/>
      </w:r>
    </w:p>
    <w:p w14:paraId="319598B1" w14:textId="47349700" w:rsidR="02689FDC" w:rsidRDefault="02689FDC" w:rsidP="00C84186">
      <w:pPr>
        <w:spacing w:after="120"/>
        <w:rPr>
          <w:rFonts w:ascii="Calibri" w:eastAsia="Calibri" w:hAnsi="Calibri" w:cs="Calibri"/>
          <w:color w:val="000000" w:themeColor="text1"/>
        </w:rPr>
      </w:pPr>
      <w:r w:rsidRPr="211A61F7">
        <w:rPr>
          <w:rFonts w:ascii="Calibri" w:eastAsia="Calibri" w:hAnsi="Calibri" w:cs="Calibri"/>
          <w:color w:val="000000" w:themeColor="text1"/>
        </w:rPr>
        <w:t>***</w:t>
      </w:r>
    </w:p>
    <w:p w14:paraId="271781F0" w14:textId="49CC3011" w:rsidR="02689FDC" w:rsidRDefault="02689FDC" w:rsidP="00C84186">
      <w:pPr>
        <w:spacing w:after="120"/>
        <w:rPr>
          <w:rFonts w:ascii="Book Antiqua" w:eastAsia="Book Antiqua" w:hAnsi="Book Antiqua" w:cs="Book Antiqua"/>
          <w:color w:val="800000"/>
          <w:sz w:val="26"/>
          <w:szCs w:val="26"/>
        </w:rPr>
      </w:pPr>
      <w:r w:rsidRPr="211A61F7">
        <w:rPr>
          <w:rFonts w:ascii="Book Antiqua" w:eastAsia="Book Antiqua" w:hAnsi="Book Antiqua" w:cs="Book Antiqua"/>
          <w:color w:val="800000"/>
          <w:sz w:val="26"/>
          <w:szCs w:val="26"/>
        </w:rPr>
        <w:t xml:space="preserve">O </w:t>
      </w:r>
      <w:r w:rsidR="4C522AAE" w:rsidRPr="211A61F7">
        <w:rPr>
          <w:rFonts w:ascii="Book Antiqua" w:eastAsia="Book Antiqua" w:hAnsi="Book Antiqua" w:cs="Book Antiqua"/>
          <w:color w:val="800000"/>
          <w:sz w:val="26"/>
          <w:szCs w:val="26"/>
        </w:rPr>
        <w:t>Dio onnipotente ed eterno, che hai innalzato alla gloria del cielo in corpo e anima l'immacolata Vergine Maria, madre di Cristo tuo Figlio, fa' che viviamo in questo mondo costantemente rivolti ai beni eterni, per condividere la sua stessa gloria. Per il nostro Signore Gesù Cristo, tuo Figlio, che è Dio, e vive e regna con te, nell'unità dello Spirito Santo, per tutti i secoli dei secoli.</w:t>
      </w:r>
    </w:p>
    <w:p w14:paraId="35EB53C1" w14:textId="77777777" w:rsidR="003A7A28" w:rsidRDefault="003A7A28" w:rsidP="00C84186"/>
    <w:sectPr w:rsidR="003A7A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CC"/>
    <w:rsid w:val="000E73A5"/>
    <w:rsid w:val="002D4F1C"/>
    <w:rsid w:val="00315D7E"/>
    <w:rsid w:val="003A7A28"/>
    <w:rsid w:val="00486AD5"/>
    <w:rsid w:val="004B473B"/>
    <w:rsid w:val="004C1136"/>
    <w:rsid w:val="00531302"/>
    <w:rsid w:val="00576B63"/>
    <w:rsid w:val="0077522A"/>
    <w:rsid w:val="007D1A84"/>
    <w:rsid w:val="007E30DD"/>
    <w:rsid w:val="00820FB8"/>
    <w:rsid w:val="008374CE"/>
    <w:rsid w:val="0087515F"/>
    <w:rsid w:val="00895E87"/>
    <w:rsid w:val="0099767D"/>
    <w:rsid w:val="009D04CE"/>
    <w:rsid w:val="00B61E36"/>
    <w:rsid w:val="00B8631C"/>
    <w:rsid w:val="00C84186"/>
    <w:rsid w:val="00CA0FCC"/>
    <w:rsid w:val="00CB52FA"/>
    <w:rsid w:val="00DC58F0"/>
    <w:rsid w:val="00F96BE6"/>
    <w:rsid w:val="00FB584D"/>
    <w:rsid w:val="00FB5FF1"/>
    <w:rsid w:val="014A7670"/>
    <w:rsid w:val="02689FDC"/>
    <w:rsid w:val="0366E33A"/>
    <w:rsid w:val="211A61F7"/>
    <w:rsid w:val="327B6CE5"/>
    <w:rsid w:val="33161369"/>
    <w:rsid w:val="3627A715"/>
    <w:rsid w:val="377AC004"/>
    <w:rsid w:val="37C37776"/>
    <w:rsid w:val="4778B096"/>
    <w:rsid w:val="49112632"/>
    <w:rsid w:val="4C522AAE"/>
    <w:rsid w:val="53F6E87D"/>
    <w:rsid w:val="58579F39"/>
    <w:rsid w:val="6145196C"/>
    <w:rsid w:val="6B9AB060"/>
    <w:rsid w:val="7A45D762"/>
    <w:rsid w:val="7F608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ANapolioni</cp:lastModifiedBy>
  <cp:revision>2</cp:revision>
  <dcterms:created xsi:type="dcterms:W3CDTF">2021-06-12T10:20:00Z</dcterms:created>
  <dcterms:modified xsi:type="dcterms:W3CDTF">2021-06-12T10:20:00Z</dcterms:modified>
</cp:coreProperties>
</file>