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9A903" w14:textId="6E432BB4" w:rsidR="001E408B" w:rsidRPr="005300DA" w:rsidRDefault="2B93588B" w:rsidP="00BD3849">
      <w:pPr>
        <w:spacing w:after="120"/>
        <w:rPr>
          <w:rFonts w:ascii="Cambria" w:eastAsia="Cambria" w:hAnsi="Cambria" w:cs="Cambria"/>
          <w:color w:val="000000" w:themeColor="text1"/>
        </w:rPr>
      </w:pPr>
      <w:r w:rsidRPr="2A5C006A">
        <w:rPr>
          <w:rFonts w:ascii="Cambria" w:eastAsia="Cambria" w:hAnsi="Cambria" w:cs="Cambria"/>
          <w:b/>
          <w:bCs/>
          <w:color w:val="000000" w:themeColor="text1"/>
        </w:rPr>
        <w:t>Diocesi di Cremona</w:t>
      </w:r>
    </w:p>
    <w:p w14:paraId="6DB5E609" w14:textId="179C6176" w:rsidR="001E408B" w:rsidRPr="005300DA" w:rsidRDefault="2B93588B" w:rsidP="00BD3849">
      <w:pPr>
        <w:spacing w:after="120"/>
        <w:rPr>
          <w:rFonts w:ascii="Cambria" w:eastAsia="Cambria" w:hAnsi="Cambria" w:cs="Cambria"/>
          <w:color w:val="000000" w:themeColor="text1"/>
          <w:sz w:val="32"/>
          <w:szCs w:val="32"/>
        </w:rPr>
      </w:pPr>
      <w:r w:rsidRPr="2A5C006A">
        <w:rPr>
          <w:rFonts w:ascii="Cambria" w:eastAsia="Cambria" w:hAnsi="Cambria" w:cs="Cambria"/>
          <w:b/>
          <w:bCs/>
          <w:color w:val="000000" w:themeColor="text1"/>
          <w:sz w:val="32"/>
          <w:szCs w:val="32"/>
        </w:rPr>
        <w:t>IL GIORNO DELL’ASCOLTO</w:t>
      </w:r>
    </w:p>
    <w:p w14:paraId="4A322BCF" w14:textId="191D7C3D" w:rsidR="001E408B" w:rsidRPr="005300DA" w:rsidRDefault="2B93588B" w:rsidP="00BD3849">
      <w:pPr>
        <w:spacing w:after="120"/>
        <w:rPr>
          <w:rFonts w:ascii="Cambria" w:eastAsia="Cambria" w:hAnsi="Cambria" w:cs="Cambria"/>
          <w:color w:val="000000" w:themeColor="text1"/>
        </w:rPr>
      </w:pPr>
      <w:r w:rsidRPr="2A5C006A">
        <w:rPr>
          <w:rFonts w:ascii="Cambria" w:eastAsia="Cambria" w:hAnsi="Cambria" w:cs="Cambria"/>
          <w:b/>
          <w:bCs/>
          <w:color w:val="000000" w:themeColor="text1"/>
        </w:rPr>
        <w:t>XIX domenica Tempo Ordinario – anno B (8 agosto 2021)</w:t>
      </w:r>
    </w:p>
    <w:p w14:paraId="2178A4DF" w14:textId="33DB9B0C" w:rsidR="001E408B" w:rsidRPr="005300DA" w:rsidRDefault="001E408B" w:rsidP="00BD3849">
      <w:pPr>
        <w:spacing w:after="120"/>
        <w:rPr>
          <w:b/>
          <w:bCs/>
        </w:rPr>
      </w:pPr>
    </w:p>
    <w:p w14:paraId="7F596EDC" w14:textId="521BC320" w:rsidR="001E408B" w:rsidRPr="005300DA" w:rsidRDefault="2B93588B" w:rsidP="00BD3849">
      <w:pPr>
        <w:spacing w:after="120"/>
        <w:rPr>
          <w:rFonts w:ascii="Book Antiqua" w:eastAsia="Book Antiqua" w:hAnsi="Book Antiqua" w:cs="Book Antiqua"/>
          <w:color w:val="800000"/>
          <w:sz w:val="27"/>
          <w:szCs w:val="27"/>
        </w:rPr>
      </w:pPr>
      <w:r w:rsidRPr="2A5C006A">
        <w:rPr>
          <w:rFonts w:ascii="Book Antiqua" w:eastAsia="Book Antiqua" w:hAnsi="Book Antiqua" w:cs="Book Antiqua"/>
          <w:b/>
          <w:bCs/>
          <w:color w:val="800000"/>
          <w:sz w:val="27"/>
          <w:szCs w:val="27"/>
        </w:rPr>
        <w:t>Vangelo </w:t>
      </w:r>
      <w:r w:rsidRPr="2A5C006A">
        <w:rPr>
          <w:rFonts w:ascii="Cambria" w:eastAsia="Cambria" w:hAnsi="Cambria" w:cs="Cambria"/>
          <w:color w:val="000000" w:themeColor="text1"/>
          <w:sz w:val="27"/>
          <w:szCs w:val="27"/>
        </w:rPr>
        <w:t> </w:t>
      </w:r>
      <w:proofErr w:type="spellStart"/>
      <w:r w:rsidRPr="2A5C006A">
        <w:rPr>
          <w:rFonts w:ascii="Book Antiqua" w:eastAsia="Book Antiqua" w:hAnsi="Book Antiqua" w:cs="Book Antiqua"/>
          <w:color w:val="800000"/>
          <w:sz w:val="27"/>
          <w:szCs w:val="27"/>
        </w:rPr>
        <w:t>Gv</w:t>
      </w:r>
      <w:proofErr w:type="spellEnd"/>
      <w:r w:rsidRPr="2A5C006A">
        <w:rPr>
          <w:rFonts w:ascii="Book Antiqua" w:eastAsia="Book Antiqua" w:hAnsi="Book Antiqua" w:cs="Book Antiqua"/>
          <w:color w:val="800000"/>
          <w:sz w:val="27"/>
          <w:szCs w:val="27"/>
        </w:rPr>
        <w:t xml:space="preserve"> 6, 41-51</w:t>
      </w:r>
    </w:p>
    <w:p w14:paraId="3CA88BE7" w14:textId="61958785" w:rsidR="001E408B" w:rsidRPr="005300DA" w:rsidRDefault="2B93588B" w:rsidP="00BD3849">
      <w:pPr>
        <w:spacing w:after="120"/>
        <w:rPr>
          <w:rFonts w:ascii="Book Antiqua" w:eastAsia="Book Antiqua" w:hAnsi="Book Antiqua" w:cs="Book Antiqua"/>
          <w:color w:val="800000"/>
        </w:rPr>
      </w:pPr>
      <w:r w:rsidRPr="2A5C006A">
        <w:rPr>
          <w:rFonts w:ascii="Book Antiqua" w:eastAsia="Book Antiqua" w:hAnsi="Book Antiqua" w:cs="Book Antiqua"/>
          <w:color w:val="800000"/>
        </w:rPr>
        <w:t>In quel tempo, i Giudei si misero a mormorare contro Gesù perché aveva detto: «Io sono il pane disceso dal cielo». E dicevano: «Costui non è forse Gesù, il figlio di Giuseppe? Di lui non conosciamo il padre e la madre? Come dunque può dire: “Sono disceso dal cielo”?».</w:t>
      </w:r>
      <w:r w:rsidR="001E408B">
        <w:br/>
      </w:r>
      <w:r w:rsidRPr="2A5C006A">
        <w:rPr>
          <w:rFonts w:ascii="Book Antiqua" w:eastAsia="Book Antiqua" w:hAnsi="Book Antiqua" w:cs="Book Antiqua"/>
          <w:color w:val="80000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sidR="001E408B">
        <w:br/>
      </w:r>
      <w:r w:rsidRPr="2A5C006A">
        <w:rPr>
          <w:rFonts w:ascii="Book Antiqua" w:eastAsia="Book Antiqua" w:hAnsi="Book Antiqua" w:cs="Book Antiqua"/>
          <w:color w:val="800000"/>
        </w:rPr>
        <w:t>Io sono il pane della vita. I vostri padri hanno mangiato la manna nel deserto e sono morti; questo è il pane che discende dal cielo, perché chi ne mangia non muoia.</w:t>
      </w:r>
      <w:r w:rsidR="001E408B">
        <w:br/>
      </w:r>
      <w:r w:rsidRPr="2A5C006A">
        <w:rPr>
          <w:rFonts w:ascii="Book Antiqua" w:eastAsia="Book Antiqua" w:hAnsi="Book Antiqua" w:cs="Book Antiqua"/>
          <w:color w:val="800000"/>
        </w:rPr>
        <w:t>Io sono il pane vivo, disceso dal cielo. Se uno mangia di questo pane vivrà in eterno e il pane che io darò è la mia carne per la vita del mondo»</w:t>
      </w:r>
      <w:r w:rsidR="00D212E4">
        <w:rPr>
          <w:rFonts w:ascii="Book Antiqua" w:eastAsia="Book Antiqua" w:hAnsi="Book Antiqua" w:cs="Book Antiqua"/>
          <w:color w:val="800000"/>
        </w:rPr>
        <w:t>.</w:t>
      </w:r>
      <w:r w:rsidR="001E408B">
        <w:br/>
      </w:r>
    </w:p>
    <w:p w14:paraId="29C8FF91" w14:textId="3A587DD8" w:rsidR="001E408B" w:rsidRPr="005300DA" w:rsidRDefault="001E408B" w:rsidP="00BD3849">
      <w:pPr>
        <w:spacing w:after="120"/>
        <w:rPr>
          <w:rFonts w:ascii="Cambria" w:eastAsia="Cambria" w:hAnsi="Cambria" w:cs="Cambria"/>
        </w:rPr>
      </w:pPr>
      <w:r w:rsidRPr="2A5C006A">
        <w:rPr>
          <w:rFonts w:ascii="Cambria" w:eastAsia="Cambria" w:hAnsi="Cambria" w:cs="Cambria"/>
        </w:rPr>
        <w:t>Nel continuare il discorso sul pane, in un susseguirsi di rivelazioni che sono colpi di scena, Gesù compie il passaggio dal mangiare «il pane disceso dal cielo» a mangiare «la mia carne». La folla reagisce con ostilità: è disorientata e non comprende. Come al tempo dell’esodo il popolo nel deserto aveva mormorato tentando di demolire l’autorità profetica di Mosè, così ora i giudei mormorano contro di lui che afferma di essere «disceso dal cielo». Essi gli rinfacciano la sua origine umana: è il «figlio di Giuseppe» e non può essere perciò l’inviato di Dio. Non riconoscono alcun carattere divino in apparenze tanto umili. Di conseguenza non accettano di rimettersi alla sua parola. Anche Gesù però non arretra dalle sue posizioni, anzi spinge lo scandalo fino in fondo: non solo lui è il pane vivo che comunica vita, ma questo pane è la sua stessa carne. Richiamando alla concretezza della carne, afferma che Lui, la sua parola e le sue opere, quanto cioè essi possono sperimentare di lui, è la definitiva rivelazione di Dio. Nutrirsi di questo pane vivo è accogliere con fede la sua persona, tutto ciò che dice e fa. In tale comunione risiede il dono dell’immortalità.</w:t>
      </w:r>
    </w:p>
    <w:p w14:paraId="7E8D5090" w14:textId="2DDEE964" w:rsidR="003A7A28" w:rsidRDefault="6054A728" w:rsidP="00BD3849">
      <w:pPr>
        <w:spacing w:after="120"/>
      </w:pPr>
      <w:r w:rsidRPr="2A5C006A">
        <w:t>***</w:t>
      </w:r>
    </w:p>
    <w:p w14:paraId="5E73AE9F" w14:textId="5C6F5135" w:rsidR="003A7A28" w:rsidRDefault="00C91C15" w:rsidP="00BD3849">
      <w:pPr>
        <w:spacing w:after="120"/>
      </w:pPr>
      <w:r>
        <w:t xml:space="preserve">Siamo </w:t>
      </w:r>
      <w:r w:rsidR="000A60F3">
        <w:t xml:space="preserve">capaci di </w:t>
      </w:r>
      <w:r>
        <w:t>riconoscere</w:t>
      </w:r>
      <w:r w:rsidR="007B23E5">
        <w:t xml:space="preserve"> </w:t>
      </w:r>
      <w:r w:rsidR="00D9046B">
        <w:t xml:space="preserve">che </w:t>
      </w:r>
      <w:r w:rsidR="00AC4FB5">
        <w:t xml:space="preserve">il </w:t>
      </w:r>
      <w:r w:rsidR="00D9046B">
        <w:t xml:space="preserve">Gesù </w:t>
      </w:r>
      <w:r w:rsidR="00AC4FB5">
        <w:t>che noi incontriamo nell’Eucaristia è davvero il “pane vivo disceso dal cielo</w:t>
      </w:r>
      <w:r w:rsidR="005158D1">
        <w:t>”? E se crediamo questo</w:t>
      </w:r>
      <w:r w:rsidR="00636EAB">
        <w:t xml:space="preserve">, </w:t>
      </w:r>
      <w:r w:rsidR="006F7129">
        <w:t>cosa significa per noi che questo</w:t>
      </w:r>
      <w:r w:rsidR="006B01B7">
        <w:t xml:space="preserve"> Pane </w:t>
      </w:r>
      <w:r w:rsidR="006F7129">
        <w:t>ci</w:t>
      </w:r>
      <w:bookmarkStart w:id="0" w:name="_GoBack"/>
      <w:bookmarkEnd w:id="0"/>
      <w:r w:rsidR="000A60F3">
        <w:t xml:space="preserve"> </w:t>
      </w:r>
      <w:r w:rsidR="006B01B7">
        <w:t>dona la vita eterna?</w:t>
      </w:r>
      <w:r w:rsidR="005158D1">
        <w:tab/>
      </w:r>
      <w:r w:rsidR="00AC1572">
        <w:br/>
      </w:r>
    </w:p>
    <w:p w14:paraId="09AE3618" w14:textId="74D3F1F6" w:rsidR="003A7A28" w:rsidRDefault="6054A728" w:rsidP="00BD3849">
      <w:pPr>
        <w:spacing w:after="120"/>
      </w:pPr>
      <w:r w:rsidRPr="2A5C006A">
        <w:t>***</w:t>
      </w:r>
    </w:p>
    <w:p w14:paraId="5D298EC5" w14:textId="63A93EAE" w:rsidR="003A7A28" w:rsidRDefault="6054A728" w:rsidP="00BD3849">
      <w:pPr>
        <w:rPr>
          <w:rFonts w:ascii="Book Antiqua" w:eastAsia="Book Antiqua" w:hAnsi="Book Antiqua" w:cs="Book Antiqua"/>
          <w:color w:val="800000"/>
          <w:sz w:val="26"/>
          <w:szCs w:val="26"/>
        </w:rPr>
      </w:pPr>
      <w:r w:rsidRPr="2A5C006A">
        <w:rPr>
          <w:rFonts w:ascii="Book Antiqua" w:eastAsia="Book Antiqua" w:hAnsi="Book Antiqua" w:cs="Book Antiqua"/>
          <w:color w:val="800000"/>
          <w:sz w:val="26"/>
          <w:szCs w:val="26"/>
        </w:rPr>
        <w:t>O Padre, che guidi la tua Chiesa pellegrina nel mondo, sostienila con la forza del cibo che non perisce, perché, perseverando nella fede e nell’amore, giunga a contemplare la luce del tuo volto.</w:t>
      </w:r>
      <w:r w:rsidR="006B01B7">
        <w:rPr>
          <w:rFonts w:ascii="Book Antiqua" w:eastAsia="Book Antiqua" w:hAnsi="Book Antiqua" w:cs="Book Antiqua"/>
          <w:color w:val="800000"/>
          <w:sz w:val="26"/>
          <w:szCs w:val="26"/>
        </w:rPr>
        <w:t xml:space="preserve"> </w:t>
      </w:r>
      <w:r w:rsidRPr="2A5C006A">
        <w:rPr>
          <w:rFonts w:ascii="Book Antiqua" w:eastAsia="Book Antiqua" w:hAnsi="Book Antiqua" w:cs="Book Antiqua"/>
          <w:color w:val="800000"/>
          <w:sz w:val="26"/>
          <w:szCs w:val="26"/>
        </w:rPr>
        <w:t>Per il nostro Signore Gesù Cristo, tuo Figlio, che è Dio, e vive e regna con te, nell’unità dello Spirito Santo, per tutti i secoli dei secoli</w:t>
      </w:r>
      <w:r w:rsidR="005D1B63">
        <w:rPr>
          <w:rFonts w:ascii="Book Antiqua" w:eastAsia="Book Antiqua" w:hAnsi="Book Antiqua" w:cs="Book Antiqua"/>
          <w:color w:val="800000"/>
          <w:sz w:val="26"/>
          <w:szCs w:val="26"/>
        </w:rPr>
        <w:t>.</w:t>
      </w:r>
      <w:r w:rsidRPr="2A5C006A">
        <w:rPr>
          <w:rFonts w:ascii="Book Antiqua" w:eastAsia="Book Antiqua" w:hAnsi="Book Antiqua" w:cs="Book Antiqua"/>
          <w:color w:val="800000"/>
          <w:sz w:val="26"/>
          <w:szCs w:val="26"/>
        </w:rPr>
        <w:t xml:space="preserve"> </w:t>
      </w:r>
      <w:r w:rsidR="003A7A28">
        <w:br/>
      </w:r>
    </w:p>
    <w:sectPr w:rsidR="003A7A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8B"/>
    <w:rsid w:val="00010EC7"/>
    <w:rsid w:val="000A60F3"/>
    <w:rsid w:val="001E408B"/>
    <w:rsid w:val="003A7A28"/>
    <w:rsid w:val="003E51FD"/>
    <w:rsid w:val="004457D7"/>
    <w:rsid w:val="005158D1"/>
    <w:rsid w:val="005D1B63"/>
    <w:rsid w:val="006204B5"/>
    <w:rsid w:val="00636EAB"/>
    <w:rsid w:val="006B01B7"/>
    <w:rsid w:val="006F7129"/>
    <w:rsid w:val="007B23E5"/>
    <w:rsid w:val="00AC1572"/>
    <w:rsid w:val="00AC4FB5"/>
    <w:rsid w:val="00BD3849"/>
    <w:rsid w:val="00C91C15"/>
    <w:rsid w:val="00D212E4"/>
    <w:rsid w:val="00D9046B"/>
    <w:rsid w:val="22059EA2"/>
    <w:rsid w:val="27ABBCD5"/>
    <w:rsid w:val="2A5C006A"/>
    <w:rsid w:val="2B93588B"/>
    <w:rsid w:val="3FD4E00A"/>
    <w:rsid w:val="5F61AC5C"/>
    <w:rsid w:val="6054A728"/>
    <w:rsid w:val="7030B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4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4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Cipolleschi</dc:creator>
  <cp:lastModifiedBy>ANapolioni</cp:lastModifiedBy>
  <cp:revision>2</cp:revision>
  <dcterms:created xsi:type="dcterms:W3CDTF">2021-06-12T10:17:00Z</dcterms:created>
  <dcterms:modified xsi:type="dcterms:W3CDTF">2021-06-12T10:17:00Z</dcterms:modified>
</cp:coreProperties>
</file>