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9165" w14:textId="7CF22438" w:rsidR="78702E5E" w:rsidRDefault="78702E5E" w:rsidP="00243F85">
      <w:pPr>
        <w:spacing w:after="120"/>
        <w:rPr>
          <w:rFonts w:ascii="Cambria" w:eastAsia="Cambria" w:hAnsi="Cambria" w:cs="Cambria"/>
          <w:color w:val="000000" w:themeColor="text1"/>
        </w:rPr>
      </w:pPr>
      <w:r w:rsidRPr="622B5F49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68EFF586" w14:textId="24BC3E04" w:rsidR="78702E5E" w:rsidRDefault="78702E5E" w:rsidP="00243F85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622B5F49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6C6FFE45" w14:textId="584B0CBB" w:rsidR="78702E5E" w:rsidRDefault="78702E5E" w:rsidP="00243F85">
      <w:pPr>
        <w:spacing w:after="120"/>
        <w:rPr>
          <w:rFonts w:ascii="Cambria" w:eastAsia="Cambria" w:hAnsi="Cambria" w:cs="Cambria"/>
          <w:color w:val="000000" w:themeColor="text1"/>
        </w:rPr>
      </w:pPr>
      <w:r w:rsidRPr="622B5F49">
        <w:rPr>
          <w:rFonts w:ascii="Cambria" w:eastAsia="Cambria" w:hAnsi="Cambria" w:cs="Cambria"/>
          <w:b/>
          <w:bCs/>
          <w:color w:val="000000" w:themeColor="text1"/>
        </w:rPr>
        <w:t>XVII domenica Tempo Ordinario – anno B (25 luglio 2021)</w:t>
      </w:r>
    </w:p>
    <w:p w14:paraId="285E0E86" w14:textId="36E9DF4C" w:rsidR="622B5F49" w:rsidRDefault="622B5F49" w:rsidP="00243F85">
      <w:pPr>
        <w:spacing w:after="120"/>
        <w:rPr>
          <w:b/>
          <w:bCs/>
        </w:rPr>
      </w:pPr>
    </w:p>
    <w:p w14:paraId="5BD9F9FE" w14:textId="59277D21" w:rsidR="007180D8" w:rsidRDefault="007180D8" w:rsidP="00243F85">
      <w:pPr>
        <w:spacing w:after="120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622B5F49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 </w:t>
      </w:r>
      <w:r w:rsidRPr="622B5F49">
        <w:rPr>
          <w:rFonts w:ascii="Cambria" w:eastAsia="Cambria" w:hAnsi="Cambria" w:cs="Cambria"/>
          <w:color w:val="000000" w:themeColor="text1"/>
          <w:sz w:val="27"/>
          <w:szCs w:val="27"/>
        </w:rPr>
        <w:t> </w:t>
      </w:r>
      <w:proofErr w:type="spellStart"/>
      <w:r w:rsidRPr="622B5F49">
        <w:rPr>
          <w:rFonts w:ascii="Book Antiqua" w:eastAsia="Book Antiqua" w:hAnsi="Book Antiqua" w:cs="Book Antiqua"/>
          <w:color w:val="800000"/>
          <w:sz w:val="27"/>
          <w:szCs w:val="27"/>
        </w:rPr>
        <w:t>Gv</w:t>
      </w:r>
      <w:proofErr w:type="spellEnd"/>
      <w:r w:rsidRPr="622B5F49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6, 1-15</w:t>
      </w:r>
    </w:p>
    <w:p w14:paraId="71A86B6A" w14:textId="1EAD1D62" w:rsidR="751B80FD" w:rsidRDefault="38A64928" w:rsidP="00243F85">
      <w:pPr>
        <w:spacing w:after="120"/>
        <w:rPr>
          <w:rFonts w:ascii="Book Antiqua" w:eastAsia="Book Antiqua" w:hAnsi="Book Antiqua" w:cs="Book Antiqua"/>
          <w:sz w:val="27"/>
          <w:szCs w:val="27"/>
        </w:rPr>
      </w:pPr>
      <w:r w:rsidRPr="68769339">
        <w:rPr>
          <w:rFonts w:ascii="Book Antiqua" w:eastAsia="Book Antiqua" w:hAnsi="Book Antiqua" w:cs="Book Antiqua"/>
          <w:color w:val="800000"/>
        </w:rPr>
        <w:t>I</w:t>
      </w:r>
      <w:r w:rsidR="751B80FD" w:rsidRPr="68769339">
        <w:rPr>
          <w:rFonts w:ascii="Book Antiqua" w:eastAsia="Book Antiqua" w:hAnsi="Book Antiqua" w:cs="Book Antiqua"/>
          <w:color w:val="800000"/>
        </w:rPr>
        <w:t xml:space="preserve">n quel tempo, Gesù passò all’altra riva del mare di Galilea, cioè di </w:t>
      </w:r>
      <w:proofErr w:type="spellStart"/>
      <w:r w:rsidR="751B80FD" w:rsidRPr="68769339">
        <w:rPr>
          <w:rFonts w:ascii="Book Antiqua" w:eastAsia="Book Antiqua" w:hAnsi="Book Antiqua" w:cs="Book Antiqua"/>
          <w:color w:val="800000"/>
        </w:rPr>
        <w:t>Tiberìade</w:t>
      </w:r>
      <w:proofErr w:type="spellEnd"/>
      <w:r w:rsidR="751B80FD" w:rsidRPr="68769339">
        <w:rPr>
          <w:rFonts w:ascii="Book Antiqua" w:eastAsia="Book Antiqua" w:hAnsi="Book Antiqua" w:cs="Book Antiqua"/>
          <w:color w:val="800000"/>
        </w:rPr>
        <w:t>, e lo seguiva una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grande folla, perché vedeva i segni che compiva sugli infermi. Gesù salì sul monte e là si pose a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sedere con i suoi discepoli. Era vicina la Pasqua, la festa dei Giudei.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 xml:space="preserve">Allora Gesù, </w:t>
      </w:r>
      <w:proofErr w:type="spellStart"/>
      <w:r w:rsidR="751B80FD" w:rsidRPr="68769339">
        <w:rPr>
          <w:rFonts w:ascii="Book Antiqua" w:eastAsia="Book Antiqua" w:hAnsi="Book Antiqua" w:cs="Book Antiqua"/>
          <w:color w:val="800000"/>
        </w:rPr>
        <w:t>alzàti</w:t>
      </w:r>
      <w:proofErr w:type="spellEnd"/>
      <w:r w:rsidR="751B80FD" w:rsidRPr="68769339">
        <w:rPr>
          <w:rFonts w:ascii="Book Antiqua" w:eastAsia="Book Antiqua" w:hAnsi="Book Antiqua" w:cs="Book Antiqua"/>
          <w:color w:val="800000"/>
        </w:rPr>
        <w:t xml:space="preserve"> gli occhi, vide che una grande folla veniva da lui e disse a Filippo: «Dove potremo comprare il pane perché costoro abbiano da mangiare?». Diceva così per metterlo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alla prova; egli infatti sapeva quello che stava per compiere.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Gli rispose Filippo: «Duecento denari di pane non sono sufficienti neppure perché ognuno possa riceverne un pezzo».</w:t>
      </w:r>
      <w:r w:rsidR="253E37B0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Gli disse allora uno dei suoi discepoli, Andrea, fratello di Simon Pietro: «C’è qui un ragazzo che ha cinque pani d’orzo e</w:t>
      </w:r>
      <w:r w:rsidR="6B0E0BBE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due pesci; ma che cos’è questo per tanta gente?». Rispose</w:t>
      </w:r>
      <w:r w:rsidR="44532444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Gesù: «Fateli sedere». C’era molta erba in quel luogo. Si misero dunque a sedere ed erano circa cinquemila uomini.</w:t>
      </w:r>
      <w:r w:rsidR="3C60306C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Allora Gesù prese i pani e, dopo aver reso grazie, li diede a</w:t>
      </w:r>
      <w:r w:rsidR="3B0FEA33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quelli che erano seduti, e lo stesso fece dei pesci, quanto ne</w:t>
      </w:r>
      <w:r w:rsidR="76073C21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volevano.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E quando furono saziati, disse ai suoi discepoli: «Raccogliete</w:t>
      </w:r>
      <w:r w:rsidR="5684039B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i pezzi avanzati, perché nulla vada perduto». Li raccolsero e riempirono dodici canestri con i pezzi dei cinque pani d’orzo,</w:t>
      </w:r>
      <w:r w:rsidR="0B231CB9" w:rsidRPr="68769339">
        <w:rPr>
          <w:rFonts w:ascii="Book Antiqua" w:eastAsia="Book Antiqua" w:hAnsi="Book Antiqua" w:cs="Book Antiqua"/>
          <w:color w:val="800000"/>
        </w:rPr>
        <w:t xml:space="preserve"> </w:t>
      </w:r>
      <w:r w:rsidR="751B80FD" w:rsidRPr="68769339">
        <w:rPr>
          <w:rFonts w:ascii="Book Antiqua" w:eastAsia="Book Antiqua" w:hAnsi="Book Antiqua" w:cs="Book Antiqua"/>
          <w:color w:val="800000"/>
        </w:rPr>
        <w:t>avanzati a coloro che avevano mangiato.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Allora la gente, visto il segno che egli aveva compiuto, diceva: «Questi è davvero il profeta, colui che viene nel mondo!».</w:t>
      </w:r>
      <w:r w:rsidR="751B80FD">
        <w:br/>
      </w:r>
      <w:r w:rsidR="751B80FD" w:rsidRPr="68769339">
        <w:rPr>
          <w:rFonts w:ascii="Book Antiqua" w:eastAsia="Book Antiqua" w:hAnsi="Book Antiqua" w:cs="Book Antiqua"/>
          <w:color w:val="800000"/>
        </w:rPr>
        <w:t>Ma Gesù, sapendo che venivano a prenderlo per farlo re, si ritirò di nuovo sul monte, lui da solo</w:t>
      </w:r>
      <w:r w:rsidR="693C16DB" w:rsidRPr="68769339">
        <w:rPr>
          <w:rFonts w:ascii="Book Antiqua" w:eastAsia="Book Antiqua" w:hAnsi="Book Antiqua" w:cs="Book Antiqua"/>
          <w:color w:val="800000"/>
        </w:rPr>
        <w:t>.</w:t>
      </w:r>
      <w:r w:rsidR="751B80FD" w:rsidRPr="68769339">
        <w:rPr>
          <w:rFonts w:ascii="Book Antiqua" w:eastAsia="Book Antiqua" w:hAnsi="Book Antiqua" w:cs="Book Antiqua"/>
          <w:color w:val="800000"/>
        </w:rPr>
        <w:t xml:space="preserve"> </w:t>
      </w:r>
    </w:p>
    <w:p w14:paraId="1375D885" w14:textId="4B6852B7" w:rsidR="622B5F49" w:rsidRDefault="622B5F49" w:rsidP="00243F85">
      <w:pPr>
        <w:spacing w:after="120"/>
        <w:rPr>
          <w:b/>
          <w:bCs/>
        </w:rPr>
      </w:pPr>
    </w:p>
    <w:p w14:paraId="1941AA5B" w14:textId="402FA425" w:rsidR="003A7A28" w:rsidRDefault="002212BD" w:rsidP="00243F85">
      <w:pPr>
        <w:rPr>
          <w:rFonts w:ascii="Cambria" w:eastAsia="Cambria" w:hAnsi="Cambria" w:cs="Cambria"/>
        </w:rPr>
      </w:pPr>
      <w:r w:rsidRPr="622B5F49">
        <w:rPr>
          <w:rFonts w:ascii="Cambria" w:eastAsia="Cambria" w:hAnsi="Cambria" w:cs="Cambria"/>
        </w:rPr>
        <w:t>La prodigiosa moltiplicazione dei pani introduce al grande discorso sul pane di vita. Il contesto è la vicina festa di Pasqua in cui si celebrano le grandi opere di Dio. Nel racconto non mancano neppure riferimenti eucaristici. Tutto concorda nel manifestare Gesù quale rivelatore di Dio e della sua gloria. Come nuovo Mosè, egli ripete il miracolo della manna (Es 16) e quale nuovo Eliseo il miracolo del pane (2Re 4,22-24), ma nello stesso tempo li supera. La manna era un dono limitato, qui invece ognuno si sazia e ne avanza per tutti. La manna era un dono che dopo un giorno andava in putrefazione, qui invece il pane rimasto è raccolto in dodici ceste perché sfami ancora. La folla entusiasta guarda a questo cibo ma non legge il segno secondo la sua portata messianica. Nel pane riceve il dono di Dio, ma non riesce a leggere l’evento come parola di salvezza. Di conseguenza, non si apre alla fede. Un equivoco così grave da costringere Gesù a ritirarsi sul monte a pregare «tutto solo». Egli non scende a compromessi con le aspettative della gente, né si lascia blandire dalle loro lusinghe. Resta fedele al progetto per il quale il Padre l’ha inviato.</w:t>
      </w:r>
    </w:p>
    <w:p w14:paraId="705A1CB4" w14:textId="3BED85EC" w:rsidR="4D8A5B6E" w:rsidRDefault="4D8A5B6E" w:rsidP="00243F85">
      <w:pPr>
        <w:rPr>
          <w:rFonts w:ascii="Cambria" w:eastAsia="Cambria" w:hAnsi="Cambria" w:cs="Cambria"/>
        </w:rPr>
      </w:pPr>
      <w:r w:rsidRPr="622B5F49">
        <w:rPr>
          <w:rFonts w:ascii="Cambria" w:eastAsia="Cambria" w:hAnsi="Cambria" w:cs="Cambria"/>
        </w:rPr>
        <w:t>***</w:t>
      </w:r>
    </w:p>
    <w:p w14:paraId="23B921DF" w14:textId="6C779E12" w:rsidR="4D8A5B6E" w:rsidRDefault="006230E4" w:rsidP="00243F85">
      <w:pPr>
        <w:ind w:right="-14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Siamo capaci di vedere, in quello che ci accade, </w:t>
      </w:r>
      <w:r w:rsidR="00E61980">
        <w:rPr>
          <w:rFonts w:ascii="Cambria" w:eastAsia="Cambria" w:hAnsi="Cambria" w:cs="Cambria"/>
        </w:rPr>
        <w:t>l’abbondanza d</w:t>
      </w:r>
      <w:r w:rsidR="00C91ACF">
        <w:rPr>
          <w:rFonts w:ascii="Cambria" w:eastAsia="Cambria" w:hAnsi="Cambria" w:cs="Cambria"/>
        </w:rPr>
        <w:t>ei doni</w:t>
      </w:r>
      <w:r w:rsidR="00E61980">
        <w:rPr>
          <w:rFonts w:ascii="Cambria" w:eastAsia="Cambria" w:hAnsi="Cambria" w:cs="Cambria"/>
        </w:rPr>
        <w:t xml:space="preserve"> di Dio nella nostra vita?</w:t>
      </w:r>
      <w:r w:rsidR="000C18C1">
        <w:rPr>
          <w:rFonts w:ascii="Cambria" w:eastAsia="Cambria" w:hAnsi="Cambria" w:cs="Cambria"/>
        </w:rPr>
        <w:t xml:space="preserve"> </w:t>
      </w:r>
      <w:r w:rsidR="001402C2">
        <w:rPr>
          <w:rFonts w:ascii="Cambria" w:eastAsia="Cambria" w:hAnsi="Cambria" w:cs="Cambria"/>
        </w:rPr>
        <w:t>S</w:t>
      </w:r>
      <w:r w:rsidR="00606B53">
        <w:rPr>
          <w:rFonts w:ascii="Cambria" w:eastAsia="Cambria" w:hAnsi="Cambria" w:cs="Cambria"/>
        </w:rPr>
        <w:t>iamo disposti</w:t>
      </w:r>
      <w:r w:rsidR="001F0A78">
        <w:rPr>
          <w:rFonts w:ascii="Cambria" w:eastAsia="Cambria" w:hAnsi="Cambria" w:cs="Cambria"/>
        </w:rPr>
        <w:t>, personalmente e come comunità cristiana, a condividere per moltiplicare</w:t>
      </w:r>
      <w:bookmarkStart w:id="0" w:name="_GoBack"/>
      <w:bookmarkEnd w:id="0"/>
      <w:r w:rsidR="002710C5">
        <w:rPr>
          <w:rFonts w:ascii="Cambria" w:eastAsia="Cambria" w:hAnsi="Cambria" w:cs="Cambria"/>
        </w:rPr>
        <w:t>?</w:t>
      </w:r>
      <w:r w:rsidR="00DC1C52">
        <w:rPr>
          <w:rFonts w:ascii="Cambria" w:eastAsia="Cambria" w:hAnsi="Cambria" w:cs="Cambria"/>
        </w:rPr>
        <w:br/>
      </w:r>
    </w:p>
    <w:p w14:paraId="445114A7" w14:textId="41EC3F3E" w:rsidR="4D8A5B6E" w:rsidRDefault="4D8A5B6E" w:rsidP="00243F85">
      <w:pPr>
        <w:rPr>
          <w:rFonts w:ascii="Cambria" w:eastAsia="Cambria" w:hAnsi="Cambria" w:cs="Cambria"/>
        </w:rPr>
      </w:pPr>
      <w:r w:rsidRPr="622B5F49">
        <w:rPr>
          <w:rFonts w:ascii="Cambria" w:eastAsia="Cambria" w:hAnsi="Cambria" w:cs="Cambria"/>
        </w:rPr>
        <w:t>****</w:t>
      </w:r>
    </w:p>
    <w:p w14:paraId="39E70C39" w14:textId="7DCD4E58" w:rsidR="4D8A5B6E" w:rsidRDefault="4D8A5B6E" w:rsidP="00243F85">
      <w:pPr>
        <w:rPr>
          <w:rFonts w:ascii="Cambria" w:eastAsia="Cambria" w:hAnsi="Cambria" w:cs="Cambria"/>
          <w:sz w:val="26"/>
          <w:szCs w:val="26"/>
        </w:rPr>
      </w:pP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O Padre, che nella Pasqua domenicale ci chiami a condividere il pane vivo disceso dal cielo, aiutaci a spezzare nella carità di Cristo anche il pane terreno, perché sia </w:t>
      </w: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lastRenderedPageBreak/>
        <w:t>saziata ogni fame del corpo e dello spirito.</w:t>
      </w:r>
      <w:r w:rsidR="001F0471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t>Per il nostro Signore Gesù Cristo, tuo Figlio, che è Dio,</w:t>
      </w:r>
      <w:r w:rsidR="4FED52CA" w:rsidRPr="622B5F49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t>e vive e regna con te,</w:t>
      </w:r>
      <w:r w:rsidR="54B72DD7" w:rsidRPr="622B5F49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t>nell’unità dello Spirito Santo,</w:t>
      </w:r>
      <w:r w:rsidR="2583F62D" w:rsidRPr="622B5F49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Pr="622B5F49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per tutti i secoli dei secoli </w:t>
      </w:r>
      <w:r>
        <w:br/>
      </w:r>
    </w:p>
    <w:sectPr w:rsidR="4D8A5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D"/>
    <w:rsid w:val="000C18C1"/>
    <w:rsid w:val="000F3ACC"/>
    <w:rsid w:val="001402C2"/>
    <w:rsid w:val="001F0471"/>
    <w:rsid w:val="001F0A78"/>
    <w:rsid w:val="002212BD"/>
    <w:rsid w:val="00227B29"/>
    <w:rsid w:val="00243F85"/>
    <w:rsid w:val="002710C5"/>
    <w:rsid w:val="003A7A28"/>
    <w:rsid w:val="00606B53"/>
    <w:rsid w:val="006230E4"/>
    <w:rsid w:val="007180D8"/>
    <w:rsid w:val="00804048"/>
    <w:rsid w:val="00B81BD1"/>
    <w:rsid w:val="00C91ACF"/>
    <w:rsid w:val="00DC1C52"/>
    <w:rsid w:val="00E61980"/>
    <w:rsid w:val="00EE2AED"/>
    <w:rsid w:val="01AADDB0"/>
    <w:rsid w:val="0B231CB9"/>
    <w:rsid w:val="1E8E49AB"/>
    <w:rsid w:val="23584218"/>
    <w:rsid w:val="253E37B0"/>
    <w:rsid w:val="2583F62D"/>
    <w:rsid w:val="3094378A"/>
    <w:rsid w:val="351B9C7F"/>
    <w:rsid w:val="38A64928"/>
    <w:rsid w:val="3B0FEA33"/>
    <w:rsid w:val="3C60306C"/>
    <w:rsid w:val="4224BF29"/>
    <w:rsid w:val="44532444"/>
    <w:rsid w:val="4D8A5B6E"/>
    <w:rsid w:val="4FED52CA"/>
    <w:rsid w:val="54B72DD7"/>
    <w:rsid w:val="55B64BB4"/>
    <w:rsid w:val="5609564C"/>
    <w:rsid w:val="5684039B"/>
    <w:rsid w:val="5A0A1A5F"/>
    <w:rsid w:val="5FB03892"/>
    <w:rsid w:val="622B5F49"/>
    <w:rsid w:val="68769339"/>
    <w:rsid w:val="693C16DB"/>
    <w:rsid w:val="6B0E0BBE"/>
    <w:rsid w:val="72ECC247"/>
    <w:rsid w:val="751B80FD"/>
    <w:rsid w:val="76073C21"/>
    <w:rsid w:val="78702E5E"/>
    <w:rsid w:val="7C93A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ANapolioni</cp:lastModifiedBy>
  <cp:revision>2</cp:revision>
  <dcterms:created xsi:type="dcterms:W3CDTF">2021-06-12T10:14:00Z</dcterms:created>
  <dcterms:modified xsi:type="dcterms:W3CDTF">2021-06-12T10:14:00Z</dcterms:modified>
</cp:coreProperties>
</file>