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CA4F4E" w:rsidRPr="005C248E" w:rsidRDefault="00CA4F4E" w:rsidP="00CA4F4E">
      <w:pPr>
        <w:spacing w:after="120"/>
        <w:rPr>
          <w:b/>
          <w:bCs/>
          <w:sz w:val="32"/>
          <w:szCs w:val="32"/>
        </w:rPr>
      </w:pPr>
      <w:r w:rsidRPr="005C248E">
        <w:rPr>
          <w:b/>
          <w:bCs/>
          <w:sz w:val="32"/>
          <w:szCs w:val="32"/>
        </w:rPr>
        <w:t>IL GIORNO DELL’ASCOLTO</w:t>
      </w:r>
    </w:p>
    <w:p w:rsidR="00CA4F4E" w:rsidRPr="007E6BFF" w:rsidRDefault="00CA4F4E" w:rsidP="00CA4F4E">
      <w:pPr>
        <w:spacing w:after="120"/>
        <w:rPr>
          <w:b/>
          <w:bCs/>
        </w:rPr>
      </w:pPr>
      <w:r>
        <w:rPr>
          <w:b/>
          <w:bCs/>
        </w:rPr>
        <w:t xml:space="preserve">Verso la </w:t>
      </w:r>
      <w:r w:rsidRPr="007E6BFF">
        <w:rPr>
          <w:b/>
          <w:bCs/>
        </w:rPr>
        <w:t>I</w:t>
      </w:r>
      <w:r>
        <w:rPr>
          <w:b/>
          <w:bCs/>
        </w:rPr>
        <w:t>I</w:t>
      </w:r>
      <w:r w:rsidRPr="007E6BFF">
        <w:rPr>
          <w:b/>
          <w:bCs/>
        </w:rPr>
        <w:t xml:space="preserve"> </w:t>
      </w:r>
      <w:r>
        <w:rPr>
          <w:b/>
          <w:bCs/>
        </w:rPr>
        <w:t>d</w:t>
      </w:r>
      <w:r w:rsidRPr="007E6BFF">
        <w:rPr>
          <w:b/>
          <w:bCs/>
        </w:rPr>
        <w:t>om</w:t>
      </w:r>
      <w:r>
        <w:rPr>
          <w:b/>
          <w:bCs/>
        </w:rPr>
        <w:t>enica di Pasqua “della Divina Misericordia” – anno B (11 aprile 2021</w:t>
      </w:r>
      <w:r w:rsidRPr="007E6BFF">
        <w:rPr>
          <w:b/>
          <w:bCs/>
        </w:rPr>
        <w:t>)</w:t>
      </w:r>
    </w:p>
    <w:p w:rsidR="00CA4F4E" w:rsidRDefault="00CA4F4E" w:rsidP="00CA4F4E">
      <w:pPr>
        <w:spacing w:after="240"/>
        <w:rPr>
          <w:rFonts w:ascii="Book Antiqua" w:hAnsi="Book Antiqua"/>
          <w:color w:val="000000"/>
          <w:sz w:val="27"/>
          <w:szCs w:val="27"/>
        </w:rPr>
      </w:pPr>
      <w:r>
        <w:rPr>
          <w:rFonts w:ascii="Book Antiqua" w:hAnsi="Book Antiqua"/>
          <w:b/>
          <w:bCs/>
          <w:color w:val="800000"/>
        </w:rPr>
        <w:br/>
      </w:r>
      <w:r w:rsidRPr="00A85F86">
        <w:rPr>
          <w:rFonts w:ascii="Book Antiqua" w:hAnsi="Book Antiqua"/>
          <w:b/>
          <w:bCs/>
          <w:color w:val="800000"/>
          <w:sz w:val="28"/>
          <w:szCs w:val="28"/>
        </w:rPr>
        <w:t>Vangelo  </w:t>
      </w:r>
      <w:proofErr w:type="spellStart"/>
      <w:r w:rsidRPr="00A85F86">
        <w:rPr>
          <w:rFonts w:ascii="Book Antiqua" w:hAnsi="Book Antiqua"/>
          <w:color w:val="800000"/>
          <w:sz w:val="28"/>
          <w:szCs w:val="28"/>
        </w:rPr>
        <w:t>Gv</w:t>
      </w:r>
      <w:proofErr w:type="spellEnd"/>
      <w:r w:rsidRPr="00A85F86">
        <w:rPr>
          <w:rFonts w:ascii="Book Antiqua" w:hAnsi="Book Antiqua"/>
          <w:color w:val="800000"/>
          <w:sz w:val="28"/>
          <w:szCs w:val="28"/>
        </w:rPr>
        <w:t xml:space="preserve"> 20, 19-31</w:t>
      </w:r>
      <w:r w:rsidRPr="00A85F86">
        <w:rPr>
          <w:rFonts w:ascii="Book Antiqua" w:hAnsi="Book Antiqua"/>
          <w:color w:val="FF0000"/>
          <w:sz w:val="28"/>
          <w:szCs w:val="28"/>
        </w:rPr>
        <w:br/>
      </w:r>
      <w:r>
        <w:rPr>
          <w:rFonts w:ascii="Book Antiqua" w:hAnsi="Book Antiqua"/>
          <w:color w:val="800000"/>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w:t>
      </w:r>
      <w:r>
        <w:rPr>
          <w:rFonts w:ascii="Book Antiqua" w:hAnsi="Book Antiqua"/>
          <w:color w:val="800000"/>
        </w:rPr>
        <w:br/>
        <w:t>Gesù disse loro di nuovo: «Pace a voi! Come il Padre ha mandato me, anche io mando voi». Detto questo, soffiò e disse loro: «Ricevete lo Spirito Santo. A coloro a cui perdonerete i peccati, saranno perdonati; a coloro a cui non perdonerete, non saranno perdonati».</w:t>
      </w:r>
      <w:r>
        <w:rPr>
          <w:rFonts w:ascii="Book Antiqua" w:hAnsi="Book Antiqua"/>
          <w:color w:val="800000"/>
        </w:rPr>
        <w:br/>
        <w:t xml:space="preserve">Tommaso, uno dei Dodici, chiamato </w:t>
      </w:r>
      <w:proofErr w:type="spellStart"/>
      <w:r>
        <w:rPr>
          <w:rFonts w:ascii="Book Antiqua" w:hAnsi="Book Antiqua"/>
          <w:color w:val="800000"/>
        </w:rPr>
        <w:t>Dìdimo</w:t>
      </w:r>
      <w:proofErr w:type="spellEnd"/>
      <w:r>
        <w:rPr>
          <w:rFonts w:ascii="Book Antiqua" w:hAnsi="Book Antiqua"/>
          <w:color w:val="800000"/>
        </w:rPr>
        <w:t>, non era con loro quando venne Gesù. Gli dicevano gli altri discepoli: «Abbiamo visto il Signore!». Ma egli disse loro: «Se non vedo nelle sue mani il segno dei chiodi e non metto il mio dito nel segno dei chiodi e non metto la mia mano nel suo fianco, io non credo».</w:t>
      </w:r>
      <w:r>
        <w:rPr>
          <w:rFonts w:ascii="Book Antiqua" w:hAnsi="Book Antiqua"/>
          <w:color w:val="800000"/>
        </w:rPr>
        <w:br/>
        <w:t>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w:t>
      </w:r>
      <w:r>
        <w:rPr>
          <w:rFonts w:ascii="Book Antiqua" w:hAnsi="Book Antiqua"/>
          <w:color w:val="800000"/>
        </w:rPr>
        <w:br/>
        <w:t>Gesù, in presenza dei suoi discepoli, fece molti altri segni che non sono stati scritti in questo libro. Ma questi sono stati scritti perché crediate che Gesù è il Cristo, il Figlio di Dio, e perché, credendo, abbiate la vita nel suo nome.</w:t>
      </w:r>
      <w:r>
        <w:rPr>
          <w:rFonts w:ascii="Book Antiqua" w:hAnsi="Book Antiqua"/>
          <w:color w:val="800000"/>
          <w:sz w:val="27"/>
          <w:szCs w:val="27"/>
        </w:rPr>
        <w:t> </w:t>
      </w:r>
    </w:p>
    <w:p w:rsidR="00CA4F4E" w:rsidRDefault="00CA4F4E" w:rsidP="00CA4F4E">
      <w:pPr>
        <w:jc w:val="both"/>
      </w:pPr>
      <w:r>
        <w:t xml:space="preserve">Due apparizioni del Risorto. Nella prima egli dà ai discepoli un mandato, specificando che c’è un’unica missione da realizzare.  Essa parte dal Padre e li raggiunge attraverso il Figlio. La missione della Chiesa perciò è continuazione di quella di Gesù ed è compresa nella sua. Parlando, il Risorto mostra le piaghe della passione come a sottolineare che un tale compito non è che l’attualizzazione del suo sacrificio: scopo della missione infatti è la remissione dei peccati. Il dono dello Spirito Santo accompagnato da gioia e pace, e il gesto di alitare mostrano l’avvio di una nuova creazione: lo Spirito del Risorto infatti inizia un mondo nuovo. Una seconda scena riguarda l’incredulo Tommaso che, d’altra parte, pronuncia davanti al Risorto la più alta invocazione di fede: “Mio Signore e mio Dio”. “Vedere” e “credere”: apertura e disponibilità portano a un nuovo “conoscere”. L’ambiguità di Tommaso ci è di conforto: perfino un discepolo ha faticato a credere! La sua preghiera assicura però sulla possibilità di ripresa e apre alla fiducia nel Signore. </w:t>
      </w:r>
    </w:p>
    <w:p w:rsidR="00CA4F4E" w:rsidRPr="007760D7" w:rsidRDefault="00CA4F4E" w:rsidP="00CA4F4E">
      <w:pPr>
        <w:spacing w:after="240"/>
      </w:pPr>
    </w:p>
    <w:p w:rsidR="00CA4F4E" w:rsidRPr="00017AD9" w:rsidRDefault="00CA4F4E" w:rsidP="00CA4F4E">
      <w:pPr>
        <w:pBdr>
          <w:top w:val="single" w:sz="4" w:space="1" w:color="auto"/>
          <w:left w:val="single" w:sz="4" w:space="4" w:color="auto"/>
          <w:bottom w:val="single" w:sz="4" w:space="1" w:color="auto"/>
          <w:right w:val="single" w:sz="4" w:space="4" w:color="auto"/>
        </w:pBdr>
        <w:spacing w:after="240"/>
        <w:jc w:val="both"/>
        <w:rPr>
          <w:i/>
        </w:rPr>
      </w:pPr>
      <w:r>
        <w:rPr>
          <w:i/>
        </w:rPr>
        <w:t>Lo Spirito, la pace, il perdono sono i grandi doni del Risorto: come li accolgo e condivido? Come rigenerano la nostra comunità cristiana e la sua missione?</w:t>
      </w:r>
    </w:p>
    <w:p w:rsidR="00CA4F4E" w:rsidRDefault="00CA4F4E" w:rsidP="00CA4F4E">
      <w:pPr>
        <w:spacing w:after="120"/>
        <w:rPr>
          <w:rFonts w:ascii="Book Antiqua" w:hAnsi="Book Antiqua"/>
          <w:color w:val="800000"/>
          <w:sz w:val="27"/>
          <w:szCs w:val="27"/>
        </w:rPr>
      </w:pPr>
    </w:p>
    <w:p w:rsidR="00FC5145" w:rsidRPr="00CA4F4E" w:rsidRDefault="00CA4F4E" w:rsidP="00CA4F4E">
      <w:pPr>
        <w:rPr>
          <w:rFonts w:ascii="Book Antiqua" w:hAnsi="Book Antiqua"/>
          <w:color w:val="800000"/>
          <w:sz w:val="27"/>
          <w:szCs w:val="27"/>
        </w:rPr>
      </w:pPr>
      <w:r>
        <w:rPr>
          <w:rFonts w:ascii="Book Antiqua" w:hAnsi="Book Antiqua"/>
          <w:color w:val="800000"/>
          <w:sz w:val="27"/>
          <w:szCs w:val="27"/>
        </w:rPr>
        <w:t>O Dio, che in ogni Pasqua domenicale ci fai vivere le meraviglie della salvezza, fa' che riconosciamo con la grazia dello Spirito il Signore presente nell'assemblea dei fratelli, per rendere testimonianza della sua risurrezione. Per il nostro Signore...</w:t>
      </w:r>
      <w:r>
        <w:rPr>
          <w:rFonts w:ascii="Book Antiqua" w:hAnsi="Book Antiqua"/>
          <w:color w:val="000000"/>
          <w:sz w:val="27"/>
          <w:szCs w:val="27"/>
        </w:rPr>
        <w:t> </w:t>
      </w:r>
      <w:bookmarkStart w:id="0" w:name="_GoBack"/>
      <w:bookmarkEnd w:id="0"/>
    </w:p>
    <w:sectPr w:rsidR="00FC5145" w:rsidRPr="00CA4F4E"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44557D"/>
    <w:rsid w:val="006C4B5E"/>
    <w:rsid w:val="007D25AD"/>
    <w:rsid w:val="0082226D"/>
    <w:rsid w:val="00B4750B"/>
    <w:rsid w:val="00BB63C1"/>
    <w:rsid w:val="00CA4F4E"/>
    <w:rsid w:val="00CD35D2"/>
    <w:rsid w:val="00D10D94"/>
    <w:rsid w:val="00FC51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2714</Characters>
  <Application>Microsoft Macintosh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2021-01-28T11:22:00Z</dcterms:created>
  <dcterms:modified xsi:type="dcterms:W3CDTF">2021-01-28T11:22:00Z</dcterms:modified>
</cp:coreProperties>
</file>