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1C1" w:rsidRDefault="008161C1" w:rsidP="008161C1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8161C1" w:rsidRPr="005C248E" w:rsidRDefault="008161C1" w:rsidP="008161C1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8161C1" w:rsidRPr="007E6BFF" w:rsidRDefault="008161C1" w:rsidP="008161C1">
      <w:pPr>
        <w:spacing w:after="120"/>
        <w:rPr>
          <w:b/>
          <w:bCs/>
        </w:rPr>
      </w:pPr>
      <w:r>
        <w:rPr>
          <w:b/>
          <w:bCs/>
        </w:rPr>
        <w:t>Verso la V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– anno B (14 febbraio 2021</w:t>
      </w:r>
      <w:r w:rsidRPr="007E6BFF">
        <w:rPr>
          <w:b/>
          <w:bCs/>
        </w:rPr>
        <w:t>)</w:t>
      </w:r>
    </w:p>
    <w:p w:rsidR="008161C1" w:rsidRDefault="008161C1" w:rsidP="008161C1">
      <w:pPr>
        <w:spacing w:after="240"/>
        <w:rPr>
          <w:rFonts w:ascii="Book Antiqua" w:hAnsi="Book Antiqua"/>
          <w:color w:val="800000"/>
        </w:rPr>
      </w:pP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45F753BA" wp14:editId="3C53F251">
            <wp:extent cx="219075" cy="171450"/>
            <wp:effectExtent l="0" t="0" r="9525" b="0"/>
            <wp:docPr id="17" name="Immagine 17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Book Antiqua" w:hAnsi="Book Antiqua"/>
          <w:b/>
          <w:bCs/>
          <w:color w:val="800000"/>
          <w:sz w:val="27"/>
          <w:szCs w:val="27"/>
        </w:rPr>
        <w:t>Vangelo </w:t>
      </w:r>
      <w:r>
        <w:rPr>
          <w:rFonts w:ascii="Book Antiqua" w:hAnsi="Book Antiqua"/>
          <w:color w:val="800000"/>
          <w:sz w:val="27"/>
          <w:szCs w:val="27"/>
        </w:rPr>
        <w:t> Mc</w:t>
      </w:r>
      <w:proofErr w:type="gramEnd"/>
      <w:r>
        <w:rPr>
          <w:rFonts w:ascii="Book Antiqua" w:hAnsi="Book Antiqua"/>
          <w:color w:val="800000"/>
          <w:sz w:val="27"/>
          <w:szCs w:val="27"/>
        </w:rPr>
        <w:t xml:space="preserve"> 1, 40-45</w:t>
      </w:r>
      <w:r>
        <w:rPr>
          <w:rFonts w:ascii="Book Antiqua" w:hAnsi="Book Antiqua"/>
          <w:color w:val="FF0000"/>
          <w:sz w:val="27"/>
          <w:szCs w:val="27"/>
        </w:rPr>
        <w:br/>
      </w:r>
      <w:r>
        <w:rPr>
          <w:rFonts w:ascii="Book Antiqua" w:hAnsi="Book Antiqua"/>
          <w:color w:val="800000"/>
        </w:rPr>
        <w:t>In quel tempo, venne da Gesù un lebbroso, che lo supplicava in ginocchio e gli diceva: «Se vuoi, puoi purificarmi!». Ne ebbe compassione, tese la mano, lo toccò e gli disse: «Lo voglio, sii purificato!».</w:t>
      </w:r>
      <w:r>
        <w:rPr>
          <w:rFonts w:ascii="Book Antiqua" w:hAnsi="Book Antiqua"/>
          <w:color w:val="800000"/>
        </w:rPr>
        <w:br/>
        <w:t>E subito la lebbra scomparve da lui ed egli fu purificato. E, ammonendolo severamente, lo cacciò via subito e gli disse: «Guarda di non dire niente a nessuno; va', invece, a mostrarti al sacerdote e offri per la tua purificazione quello che Mosè ha prescritto, come testimonianza per loro».</w:t>
      </w:r>
      <w:r>
        <w:rPr>
          <w:rFonts w:ascii="Book Antiqua" w:hAnsi="Book Antiqua"/>
          <w:color w:val="800000"/>
        </w:rPr>
        <w:br/>
        <w:t>Ma quello si allontanò e si mise a proclamare e a divulgare il fatto, tanto che Gesù non poteva più entrare pubblicamente in una città, ma rimaneva fuori, in luoghi deserti; e venivano a lui da ogni parte.</w:t>
      </w:r>
    </w:p>
    <w:p w:rsidR="008161C1" w:rsidRDefault="008161C1" w:rsidP="008161C1">
      <w:pPr>
        <w:spacing w:after="240"/>
      </w:pPr>
      <w:r w:rsidRPr="007760D7">
        <w:t>Secondo la Legge di Mosè un lebbroso deve essere considerato impuro e non può essere avvicinato da altre persone, né tantomeno toccato (</w:t>
      </w:r>
      <w:proofErr w:type="spellStart"/>
      <w:r w:rsidRPr="007760D7">
        <w:t>Lv</w:t>
      </w:r>
      <w:proofErr w:type="spellEnd"/>
      <w:r w:rsidRPr="007760D7">
        <w:t xml:space="preserve"> 13,1-7; Nm 5,1-4). A dispetto di tali normative, il lebbroso del Vangelo si reca spontaneamente da Gesù e fa appello al suo volere: “Se vuoi, puoi”. La sua preghiera è pura fede che riconosce senza riserve la volontà e la potenza di Gesù. La reazione di Gesù è descritta in quattro verbi. Dapprima</w:t>
      </w:r>
      <w:r>
        <w:t xml:space="preserve"> è</w:t>
      </w:r>
      <w:r w:rsidRPr="007760D7">
        <w:t xml:space="preserve"> “mosso a compassione”, “stende la mano”: l’azione ricorda l’agire potente di Dio (cfr. Es 3,20; 7,5; </w:t>
      </w:r>
      <w:proofErr w:type="spellStart"/>
      <w:r w:rsidRPr="007760D7">
        <w:t>Sal</w:t>
      </w:r>
      <w:proofErr w:type="spellEnd"/>
      <w:r w:rsidRPr="007760D7">
        <w:t xml:space="preserve"> 138,7). Poi “tocca” il lebbroso, ponendosi così al di sopra della Legge e, infine, gli “parla” riprendendo e confermando le stesse parole con cui il lebbroso ha confessato la propria fede. Guarito improvvisamente l’uomo è sopraffatto dall’esperienza avuta. Nonostante il severo monito ricevuto, dopo l’incontro con Gesù egli non può far altro che parlarne. Quello che diffonde rallegra e commuove gli uomini e, a loro volta, li conduce sulla strada all’incontro con Colui che può e vuole.</w:t>
      </w:r>
    </w:p>
    <w:p w:rsidR="008161C1" w:rsidRPr="007760D7" w:rsidRDefault="008161C1" w:rsidP="008161C1">
      <w:pPr>
        <w:spacing w:after="240"/>
      </w:pPr>
    </w:p>
    <w:p w:rsidR="008161C1" w:rsidRPr="00017AD9" w:rsidRDefault="008161C1" w:rsidP="00816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Prendiamo coscienza delle tante discriminazioni che oggi si compiono, alimentando la “cultura dello scarto”. E guardiamo a Gesù, per imparare i gesti che liberano e restituiscono dignità.</w:t>
      </w:r>
    </w:p>
    <w:p w:rsidR="008161C1" w:rsidRDefault="008161C1" w:rsidP="008161C1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8161C1" w:rsidRDefault="008161C1" w:rsidP="008161C1">
      <w:pPr>
        <w:spacing w:after="120"/>
        <w:rPr>
          <w:b/>
          <w:bCs/>
        </w:rPr>
      </w:pPr>
      <w:r>
        <w:rPr>
          <w:rFonts w:ascii="Book Antiqua" w:hAnsi="Book Antiqua"/>
          <w:color w:val="800000"/>
          <w:sz w:val="27"/>
          <w:szCs w:val="27"/>
        </w:rPr>
        <w:t>Risanaci, o Padre, dal peccato che ci divide, e dalle discriminazioni che ci avviliscono; aiutaci a scorgere anche nel volto del lebbroso l'immagine del Cristo sanguinante sulla croce, per collaborare all'opera della redenzione e narrare ai fratelli la tua misericordia. Per il nostro Signore Gesù Cristo...</w:t>
      </w:r>
    </w:p>
    <w:p w:rsidR="000E1573" w:rsidRPr="008161C1" w:rsidRDefault="008161C1" w:rsidP="008161C1"/>
    <w:sectPr w:rsidR="000E1573" w:rsidRPr="008161C1" w:rsidSect="007D7F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www.maranatha.it/images/crs4.jpg" style="width:11.5pt;height:8.85pt;visibility:visible;mso-wrap-style:square" o:bullet="t">
        <v:imagedata r:id="rId1" o:title="crs4"/>
      </v:shape>
    </w:pict>
  </w:numPicBullet>
  <w:abstractNum w:abstractNumId="0" w15:restartNumberingAfterBreak="0">
    <w:nsid w:val="5CF31A13"/>
    <w:multiLevelType w:val="hybridMultilevel"/>
    <w:tmpl w:val="E14E21F6"/>
    <w:lvl w:ilvl="0" w:tplc="4B30E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0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D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E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A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4"/>
    <w:rsid w:val="00462920"/>
    <w:rsid w:val="005237E7"/>
    <w:rsid w:val="00560B74"/>
    <w:rsid w:val="00574DA5"/>
    <w:rsid w:val="007D7FE9"/>
    <w:rsid w:val="008161C1"/>
    <w:rsid w:val="008B7859"/>
    <w:rsid w:val="009A3C47"/>
    <w:rsid w:val="009E162E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1B27-95B3-5E47-84BD-DEA59EF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7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0B74"/>
    <w:rPr>
      <w:i/>
      <w:iCs/>
    </w:rPr>
  </w:style>
  <w:style w:type="paragraph" w:styleId="Paragrafoelenco">
    <w:name w:val="List Paragraph"/>
    <w:basedOn w:val="Normale"/>
    <w:uiPriority w:val="34"/>
    <w:qFormat/>
    <w:rsid w:val="00560B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Mazzini</dc:creator>
  <cp:keywords/>
  <dc:description/>
  <cp:lastModifiedBy>Paolo Mazzini</cp:lastModifiedBy>
  <cp:revision>2</cp:revision>
  <dcterms:created xsi:type="dcterms:W3CDTF">2020-12-09T14:53:00Z</dcterms:created>
  <dcterms:modified xsi:type="dcterms:W3CDTF">2020-12-09T14:53:00Z</dcterms:modified>
</cp:coreProperties>
</file>