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70" w:rsidRPr="00D40D70" w:rsidRDefault="00D40D70" w:rsidP="00D40D70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  <w:lang w:eastAsia="it-IT"/>
        </w:rPr>
      </w:pPr>
      <w:r w:rsidRPr="00D40D70">
        <w:rPr>
          <w:rFonts w:ascii="Book Antiqua" w:eastAsia="Times New Roman" w:hAnsi="Book Antiqua" w:cs="Times New Roman"/>
          <w:b/>
          <w:bCs/>
          <w:color w:val="800000"/>
          <w:sz w:val="44"/>
          <w:szCs w:val="28"/>
          <w:lang w:eastAsia="it-IT"/>
        </w:rPr>
        <w:t>Rito della benedizione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44"/>
          <w:szCs w:val="28"/>
          <w:lang w:eastAsia="it-IT"/>
        </w:rPr>
        <w:br/>
        <w:t>per una processione in onore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44"/>
          <w:szCs w:val="28"/>
          <w:lang w:eastAsia="it-IT"/>
        </w:rPr>
        <w:br/>
        <w:t>della beata Vergine Maria</w:t>
      </w:r>
    </w:p>
    <w:p w:rsidR="00D62496" w:rsidRDefault="00D40D70" w:rsidP="00D40D70">
      <w:pPr>
        <w:spacing w:after="0" w:line="240" w:lineRule="auto"/>
        <w:ind w:left="150" w:right="150"/>
      </w:pP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71.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Quando la processione è giunta in chiesa o al luogo stabilito si continuano i canti e le preghiere fino a che i fedeli non si sono raccolti.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FF0000"/>
          <w:sz w:val="28"/>
          <w:szCs w:val="28"/>
          <w:lang w:eastAsia="it-IT"/>
        </w:rPr>
        <w:t>LETTURA DELLA PAROLA DI DIO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72.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Un lettore o uno dei presenti legge un brano della Sacra Scrittura, preso dal «Lezionario dei Santi Comune della beata Vergine Maria», p. 511 ss. o dal «Lezionario per le Messe della beata Vergine Maria».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FF0000"/>
          <w:sz w:val="28"/>
          <w:szCs w:val="28"/>
          <w:lang w:eastAsia="it-IT"/>
        </w:rPr>
        <w:t>BREVE ESORTAZIONE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73.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Secondo l'opportunità il ministro rivolge ai presenti brevi parole, illustrando la lettura biblica e qualche aspetto della vita e della missione della Vergine Maria, invitandoli a lodare e ringraziare Dio.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FF0000"/>
          <w:sz w:val="28"/>
          <w:szCs w:val="28"/>
          <w:lang w:eastAsia="it-IT"/>
        </w:rPr>
        <w:t>INNO DI RINGRAZIAMENTO E DI LODE</w:t>
      </w:r>
      <w:r w:rsidRPr="00D40D70">
        <w:rPr>
          <w:rFonts w:ascii="Book Antiqua" w:eastAsia="Times New Roman" w:hAnsi="Book Antiqua" w:cs="Times New Roman"/>
          <w:b/>
          <w:bCs/>
          <w:color w:val="FF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74.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Si esegue quindi il Cantico della beata Vergine Maria, 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Magnificat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, Lc 1,46-55 (n. 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2508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 o 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2535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) o l'inno 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 xml:space="preserve">Te </w:t>
      </w:r>
      <w:proofErr w:type="spellStart"/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Deum</w:t>
      </w:r>
      <w:proofErr w:type="spellEnd"/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 (n. 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2510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o 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2537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) oppure un altro canto adatto.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FF0000"/>
          <w:sz w:val="28"/>
          <w:szCs w:val="28"/>
          <w:lang w:eastAsia="it-IT"/>
        </w:rPr>
        <w:t>PREGHIERA DI BENEDIZIONE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75.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Quindi il ministro dice: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lang w:eastAsia="it-IT"/>
        </w:rPr>
        <w:t>M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aria, Vergine e Madre, è il segno di ciò che la comunità dei credenti può diventare, quando si apre alla parola di Dio. Uniti a lei magnifichiamo Dio nostro Padre.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R.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 Santo è il tuo nome, Signore.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lastRenderedPageBreak/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Poi, con le braccia allargate, pronuncia la preghiera di benedizione: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lang w:eastAsia="it-IT"/>
        </w:rPr>
        <w:t>N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oi rendiamo gloria al tuo nome,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Padre di bontà infinita,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per i prodigi che hai operato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in Maria, Madre del tuo figlio.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R.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 Santo è il tuo nome, Signore.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Noi rendiamo gloria al tuo nome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per l'obbedienza di fede di Maria Vergine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che all'annunzio dell'angelo pronunziò il suo «fiat»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in piena adesione alla tua volontà.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R.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 Santo è il tuo nome, Signore.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Noi rendiamo gloria al tuo nome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per la mirabile testimonianza di Maria, Madre del Signore,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che sollecita si mise in viaggio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per un incontro di carità e di grazia.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R.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 Santo è il tuo nome, Signore.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Noi rendiamo gloria al tuo nome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per la potenza supplice di Maria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che alle nozze di Cana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ottenne il primo dei segni del Cristo,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sposo e redentore.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R.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 Santo è il tuo nome, Signore.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Noi rendiamo gloria al tuo nome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per la missione di Maria ai piedi della croce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come socia della passione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e cooperatrice della salvezza.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R.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 Santo è il tuo nome, Signore.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Noi rendiamo gloria al tuo nome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per la presenza di Maria, regina degli Apostoli,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lastRenderedPageBreak/>
        <w:t>nel Cenacolo della Pentecoste.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R.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 Santo è il tuo nome, Signore.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Noi rendiamo gloria al tuo nome, o Padre,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perché in Maria assunta in cielo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doni alla tua Chiesa, pellegrina nel mondo,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un segno di consolazione e di sicura speranza.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R.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 Santo è il tuo nome, Signore.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La tua misericordia si estenda di generazione in generazione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su questo popolo che crede in te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e con la beata Vergine Maria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.... (titolo)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esalta le meraviglie del tuo amore.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Per Cristo nostro Signore.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R.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Amen.</w:t>
      </w:r>
      <w:r w:rsidRPr="00D40D70">
        <w:rPr>
          <w:rFonts w:ascii="Book Antiqua" w:eastAsia="Times New Roman" w:hAnsi="Book Antiqua" w:cs="Times New Roman"/>
          <w:color w:val="0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76.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Dopo la preghiera di benedizione il ministro, stando in piedi, secondo l'opportunità incensa la croce e poi l'immagine della Vergine nel modo consueto.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77.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Quindi stende le mani e fa il segno di croce sul popolo dicendo: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lang w:eastAsia="it-IT"/>
        </w:rPr>
        <w:t>D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io, Padre della luce,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che nel suo Figlio, nato dalla Vergine Maria,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ci ha aperto i tesori nascosti nei secoli,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per la grazia dello Spirito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vi doni salute, serenità e sapienza.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R.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Amen.</w:t>
      </w:r>
      <w:r w:rsidRPr="00D40D70">
        <w:rPr>
          <w:rFonts w:ascii="Book Antiqua" w:eastAsia="Times New Roman" w:hAnsi="Book Antiqua" w:cs="Times New Roman"/>
          <w:color w:val="0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lang w:eastAsia="it-IT"/>
        </w:rPr>
        <w:t>E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 la benedizione di Dio onnipotente,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Padre e Figlio </w:t>
      </w:r>
      <w:r w:rsidRPr="00D40D70">
        <w:rPr>
          <w:rFonts w:ascii="Wingdings" w:eastAsia="Times New Roman" w:hAnsi="Wingdings" w:cs="Times New Roman"/>
          <w:b/>
          <w:bCs/>
          <w:color w:val="FF0000"/>
          <w:sz w:val="28"/>
          <w:szCs w:val="28"/>
          <w:lang w:eastAsia="it-IT"/>
        </w:rPr>
        <w:t>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 e Spirito Santo,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br/>
        <w:t>discenda su di voi, e con voi rimanga sempre.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R.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Amen.</w:t>
      </w:r>
      <w:r w:rsidRPr="00D40D70">
        <w:rPr>
          <w:rFonts w:ascii="Book Antiqua" w:eastAsia="Times New Roman" w:hAnsi="Book Antiqua" w:cs="Times New Roman"/>
          <w:color w:val="000000"/>
          <w:sz w:val="28"/>
          <w:szCs w:val="28"/>
          <w:lang w:eastAsia="it-IT"/>
        </w:rPr>
        <w:t> </w:t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color w:val="800000"/>
          <w:sz w:val="28"/>
          <w:szCs w:val="28"/>
          <w:lang w:eastAsia="it-IT"/>
        </w:rPr>
        <w:br/>
      </w:r>
      <w:r w:rsidRPr="00D40D70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it-IT"/>
        </w:rPr>
        <w:t>78. </w:t>
      </w:r>
      <w:r w:rsidRPr="00D40D70">
        <w:rPr>
          <w:rFonts w:ascii="Book Antiqua" w:eastAsia="Times New Roman" w:hAnsi="Book Antiqua" w:cs="Times New Roman"/>
          <w:color w:val="FF0000"/>
          <w:sz w:val="28"/>
          <w:szCs w:val="28"/>
          <w:lang w:eastAsia="it-IT"/>
        </w:rPr>
        <w:t>Un canto corale può chiudere la celebrazione.</w:t>
      </w:r>
      <w:bookmarkStart w:id="0" w:name="_GoBack"/>
      <w:bookmarkEnd w:id="0"/>
    </w:p>
    <w:sectPr w:rsidR="00D62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70"/>
    <w:rsid w:val="00D40D70"/>
    <w:rsid w:val="00D6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12E7"/>
  <w15:chartTrackingRefBased/>
  <w15:docId w15:val="{2ED01C17-E837-45CD-95C0-8B88431D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Piazzi</dc:creator>
  <cp:keywords/>
  <dc:description/>
  <cp:lastModifiedBy>Daniele Piazzi</cp:lastModifiedBy>
  <cp:revision>1</cp:revision>
  <dcterms:created xsi:type="dcterms:W3CDTF">2018-10-02T16:53:00Z</dcterms:created>
  <dcterms:modified xsi:type="dcterms:W3CDTF">2018-10-02T16:54:00Z</dcterms:modified>
</cp:coreProperties>
</file>